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CD" w:rsidRPr="00424D9A" w:rsidRDefault="00E37DCD" w:rsidP="00E37DCD">
      <w:pPr>
        <w:adjustRightInd w:val="0"/>
        <w:snapToGrid w:val="0"/>
        <w:spacing w:line="500" w:lineRule="exact"/>
        <w:jc w:val="center"/>
        <w:rPr>
          <w:rFonts w:eastAsia="方正小标宋简体"/>
          <w:sz w:val="44"/>
          <w:szCs w:val="30"/>
        </w:rPr>
      </w:pPr>
      <w:r w:rsidRPr="00424D9A">
        <w:rPr>
          <w:rFonts w:eastAsia="方正小标宋简体"/>
          <w:sz w:val="44"/>
          <w:szCs w:val="30"/>
        </w:rPr>
        <w:t>科研实验室安全检查</w:t>
      </w:r>
      <w:r>
        <w:rPr>
          <w:rFonts w:eastAsia="方正小标宋简体" w:hint="eastAsia"/>
          <w:sz w:val="44"/>
          <w:szCs w:val="30"/>
        </w:rPr>
        <w:t>任务分解表</w:t>
      </w:r>
      <w:r w:rsidR="00E437E9">
        <w:rPr>
          <w:rFonts w:eastAsia="方正小标宋简体" w:hint="eastAsia"/>
          <w:sz w:val="44"/>
          <w:szCs w:val="30"/>
        </w:rPr>
        <w:t>—实验室</w:t>
      </w:r>
    </w:p>
    <w:p w:rsidR="00E37DCD" w:rsidRPr="00424D9A" w:rsidRDefault="00E37DCD" w:rsidP="00863E54">
      <w:pPr>
        <w:adjustRightInd w:val="0"/>
        <w:snapToGrid w:val="0"/>
        <w:spacing w:beforeLines="50" w:line="500" w:lineRule="exact"/>
        <w:jc w:val="left"/>
        <w:rPr>
          <w:b/>
          <w:sz w:val="28"/>
          <w:szCs w:val="30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8485"/>
        <w:gridCol w:w="1179"/>
        <w:gridCol w:w="3552"/>
      </w:tblGrid>
      <w:tr w:rsidR="00E37DCD" w:rsidRPr="00424D9A" w:rsidTr="00F5225F">
        <w:trPr>
          <w:tblHeader/>
        </w:trPr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 w:hint="eastAsia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 w:hint="eastAsia"/>
                <w:b/>
                <w:bCs/>
                <w:kern w:val="0"/>
                <w:szCs w:val="21"/>
              </w:rPr>
              <w:t>任务分解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 w:hint="eastAsia"/>
                <w:b/>
                <w:bCs/>
                <w:kern w:val="0"/>
                <w:szCs w:val="21"/>
              </w:rPr>
              <w:t>需准备材料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1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组织体系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bCs/>
                <w:kern w:val="0"/>
                <w:szCs w:val="21"/>
              </w:rPr>
              <w:t>1.3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bCs/>
                <w:kern w:val="0"/>
                <w:szCs w:val="21"/>
              </w:rPr>
              <w:t>经费保障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1.3.2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有专项经费或自筹经费投入实验室安全建设与管理，实验室安全检查中的隐患整改经费能够落实</w:t>
            </w:r>
          </w:p>
        </w:tc>
        <w:tc>
          <w:tcPr>
            <w:tcW w:w="422" w:type="pct"/>
            <w:shd w:val="clear" w:color="auto" w:fill="auto"/>
          </w:tcPr>
          <w:p w:rsidR="00E37DCD" w:rsidRPr="00635255" w:rsidRDefault="00E37DCD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635255">
              <w:rPr>
                <w:rFonts w:hint="eastAsia"/>
                <w:bCs/>
                <w:kern w:val="0"/>
                <w:szCs w:val="21"/>
              </w:rPr>
              <w:t>院级、实验室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E37DCD" w:rsidRPr="00635255" w:rsidRDefault="00E37DCD" w:rsidP="00CE0709">
            <w:pPr>
              <w:widowControl/>
              <w:spacing w:line="240" w:lineRule="exact"/>
              <w:rPr>
                <w:bCs/>
                <w:kern w:val="0"/>
                <w:szCs w:val="21"/>
              </w:rPr>
            </w:pPr>
            <w:r w:rsidRPr="00635255">
              <w:rPr>
                <w:rFonts w:hint="eastAsia"/>
                <w:bCs/>
                <w:kern w:val="0"/>
                <w:szCs w:val="21"/>
              </w:rPr>
              <w:t>学院或实验室提供实验室安全隐患改造经费使用情况材料。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3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安全教育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3.1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教育培训计划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3.1.2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Del="00666AD3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有安全教育和培训的记录，并规范存档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各实验室提供本实验室的安全教育培训记录。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4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实验室环境与管理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4.1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场所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4.1.1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每个房间门口挂有安全信息牌，信息包括安全责任人、涉及危险类别、防护措施和有效的应急联系电话等，并及时更新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E37DCD" w:rsidRPr="003A2077" w:rsidRDefault="004F2F72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院级</w:t>
            </w:r>
            <w:r w:rsidR="00E37DCD" w:rsidRPr="003A2077">
              <w:rPr>
                <w:rFonts w:hint="eastAsia"/>
                <w:bCs/>
                <w:kern w:val="0"/>
                <w:szCs w:val="21"/>
              </w:rPr>
              <w:t>、实验室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各学院和实验室按场所要求检查实验室情况，有问题可整理到安全隐患自查台账里，并组织整改。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4.1.2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实验室应张贴针对危险源的安全警示标识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4.1.3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实验室消防通道通畅，公共场所、通道无堆放仪器、物品现象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4.1.4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实验室门上有</w:t>
            </w:r>
            <w:r w:rsidRPr="00424D9A">
              <w:rPr>
                <w:szCs w:val="21"/>
              </w:rPr>
              <w:t>观察窗</w:t>
            </w:r>
            <w:r>
              <w:rPr>
                <w:rFonts w:hint="eastAsia"/>
                <w:szCs w:val="21"/>
              </w:rPr>
              <w:t>，</w:t>
            </w:r>
            <w:r w:rsidRPr="00424D9A">
              <w:rPr>
                <w:szCs w:val="21"/>
              </w:rPr>
              <w:t>外开门不阻挡逃生路径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4.1.5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所有房间的钥匙有备用，存放在单位办公室或传达室内，由专人管理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4.1.6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szCs w:val="21"/>
              </w:rPr>
              <w:t>超过</w:t>
            </w:r>
            <w:r w:rsidRPr="00424D9A">
              <w:rPr>
                <w:szCs w:val="21"/>
              </w:rPr>
              <w:t>200</w:t>
            </w:r>
            <w:r w:rsidRPr="00424D9A">
              <w:rPr>
                <w:szCs w:val="21"/>
              </w:rPr>
              <w:t>平米的实验室或楼层应具有至少两处紧急出口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4.2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卫生与环境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4.2.1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有毒有害实验区与学习区明确分开，布局合理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各实验室按要求检查实验室卫生与环境情况，做好检查记录。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4.2.2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实验室物品摆放有序，卫生状况良好；实验完毕物品归位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4.2.3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不存在门开着而无人的现象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4.2.4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无废弃物品（如纸板箱、废电脑、破仪器、破家具等）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4.4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场所其它安全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4.4.1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楼层或实验室配备了急救药箱，药箱不上锁、药品在保质期内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各实验室按要求检查本实验室执行情况，做好检查记录。</w:t>
            </w:r>
            <w:r w:rsidR="00E83FA8">
              <w:rPr>
                <w:rFonts w:hint="eastAsia"/>
                <w:bCs/>
                <w:kern w:val="0"/>
                <w:szCs w:val="21"/>
              </w:rPr>
              <w:t>也</w:t>
            </w:r>
            <w:r w:rsidR="00E83FA8">
              <w:rPr>
                <w:bCs/>
                <w:kern w:val="0"/>
                <w:szCs w:val="21"/>
              </w:rPr>
              <w:t>可以学院组织检查和记录</w:t>
            </w:r>
            <w:r w:rsidR="00E83FA8">
              <w:rPr>
                <w:rFonts w:hint="eastAsia"/>
                <w:bCs/>
                <w:kern w:val="0"/>
                <w:szCs w:val="21"/>
              </w:rPr>
              <w:t>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4.4.2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实验室内不放无关物品，如电动车、自行车等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4.4.3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实验室内不存放或烧煮食物、饮食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4.4.4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不在实验室内睡觉过夜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4.4.5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实验室内无吸烟现象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4.4.6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化学、生物类实验室不得使用可燃性蚊香。其它实验室如需使用，其底盘必须是金属的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4.4.7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屋顶天花板安全固定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5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安全设施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5.2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应急喷淋装置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lastRenderedPageBreak/>
              <w:t>5.2.1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化学和生物类实验室有应急喷淋装置和洗眼装置，且正常有效并有巡检记录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83FA8" w:rsidRDefault="00E83FA8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各</w:t>
            </w:r>
            <w:r>
              <w:rPr>
                <w:bCs/>
                <w:kern w:val="0"/>
                <w:szCs w:val="21"/>
              </w:rPr>
              <w:t>学院</w:t>
            </w:r>
            <w:r>
              <w:rPr>
                <w:rFonts w:hint="eastAsia"/>
                <w:bCs/>
                <w:kern w:val="0"/>
                <w:szCs w:val="21"/>
              </w:rPr>
              <w:t>对</w:t>
            </w:r>
            <w:r>
              <w:rPr>
                <w:bCs/>
                <w:kern w:val="0"/>
                <w:szCs w:val="21"/>
              </w:rPr>
              <w:t>有喷</w:t>
            </w:r>
            <w:r>
              <w:rPr>
                <w:rFonts w:hint="eastAsia"/>
                <w:bCs/>
                <w:kern w:val="0"/>
                <w:szCs w:val="21"/>
              </w:rPr>
              <w:t>淋</w:t>
            </w:r>
            <w:r>
              <w:rPr>
                <w:bCs/>
                <w:kern w:val="0"/>
                <w:szCs w:val="21"/>
              </w:rPr>
              <w:t>的位置</w:t>
            </w:r>
            <w:r>
              <w:rPr>
                <w:rFonts w:hint="eastAsia"/>
                <w:bCs/>
                <w:kern w:val="0"/>
                <w:szCs w:val="21"/>
              </w:rPr>
              <w:t>和</w:t>
            </w:r>
            <w:r>
              <w:rPr>
                <w:bCs/>
                <w:kern w:val="0"/>
                <w:szCs w:val="21"/>
              </w:rPr>
              <w:t>使用情况</w:t>
            </w:r>
          </w:p>
          <w:p w:rsidR="00E37DCD" w:rsidRPr="003A2077" w:rsidRDefault="00E37DCD" w:rsidP="00E83FA8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做一次集中检查，提供巡检记录</w:t>
            </w:r>
            <w:r w:rsidR="00E83FA8">
              <w:rPr>
                <w:rFonts w:hint="eastAsia"/>
                <w:bCs/>
                <w:kern w:val="0"/>
                <w:szCs w:val="21"/>
              </w:rPr>
              <w:t>，要求实验</w:t>
            </w:r>
            <w:r w:rsidR="00E83FA8">
              <w:rPr>
                <w:bCs/>
                <w:kern w:val="0"/>
                <w:szCs w:val="21"/>
              </w:rPr>
              <w:t>室定期自检</w:t>
            </w:r>
            <w:r w:rsidRPr="003A2077">
              <w:rPr>
                <w:rFonts w:hint="eastAsia"/>
                <w:bCs/>
                <w:kern w:val="0"/>
                <w:szCs w:val="21"/>
              </w:rPr>
              <w:t>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5.2.2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应急喷淋装置水管总阀处常开状，喷头下方无障碍物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5.2.3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应急喷淋装置水压能保障出水畅通，洗眼装置的水压适中以保证一定的出水高度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5.2.4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szCs w:val="21"/>
              </w:rPr>
              <w:t>实验室内有毛巾或毛巾毯并置于应急喷淋装置附近，随时可用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5.3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通风系统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5.3.1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配备符合要求的通风系统；对于排放有毒有味废气体的实验室，有吸收过滤装置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F5225F" w:rsidRDefault="00F5225F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校</w:t>
            </w:r>
            <w:r>
              <w:rPr>
                <w:bCs/>
                <w:kern w:val="0"/>
                <w:szCs w:val="21"/>
              </w:rPr>
              <w:t>级</w:t>
            </w:r>
          </w:p>
          <w:p w:rsidR="00E37DCD" w:rsidRDefault="00E37DCD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院级</w:t>
            </w:r>
          </w:p>
          <w:p w:rsidR="00F5225F" w:rsidRPr="003A2077" w:rsidRDefault="00F5225F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实验</w:t>
            </w:r>
            <w:r>
              <w:rPr>
                <w:bCs/>
                <w:kern w:val="0"/>
                <w:szCs w:val="21"/>
              </w:rPr>
              <w:t>室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F5225F" w:rsidRDefault="00F5225F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国</w:t>
            </w:r>
            <w:r>
              <w:rPr>
                <w:bCs/>
                <w:kern w:val="0"/>
                <w:szCs w:val="21"/>
              </w:rPr>
              <w:t>资处整理学校</w:t>
            </w:r>
            <w:r>
              <w:rPr>
                <w:rFonts w:hint="eastAsia"/>
                <w:bCs/>
                <w:kern w:val="0"/>
                <w:szCs w:val="21"/>
              </w:rPr>
              <w:t>统</w:t>
            </w:r>
            <w:r>
              <w:rPr>
                <w:bCs/>
                <w:kern w:val="0"/>
                <w:szCs w:val="21"/>
              </w:rPr>
              <w:t>一安装的通风</w:t>
            </w:r>
            <w:r>
              <w:rPr>
                <w:rFonts w:hint="eastAsia"/>
                <w:bCs/>
                <w:kern w:val="0"/>
                <w:szCs w:val="21"/>
              </w:rPr>
              <w:t>设施</w:t>
            </w:r>
            <w:r>
              <w:rPr>
                <w:bCs/>
                <w:kern w:val="0"/>
                <w:szCs w:val="21"/>
              </w:rPr>
              <w:t>相关材料</w:t>
            </w:r>
            <w:r>
              <w:rPr>
                <w:rFonts w:hint="eastAsia"/>
                <w:bCs/>
                <w:kern w:val="0"/>
                <w:szCs w:val="21"/>
              </w:rPr>
              <w:t>；</w:t>
            </w:r>
          </w:p>
          <w:p w:rsidR="00E37DCD" w:rsidRPr="003A2077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各学院根据本学院各实验室特点，根据要求整理材料。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5.3.2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通风系统运行正常，有风速测定等维护、检修记录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5.3.3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换气扇使用正常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5.3.4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屋顶风机固定无松动、无异常噪声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5.3.5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使用可燃气体场所应采用防爆通风机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6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水电安全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6.1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用电基础安全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6.1.1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插头插座功率需匹配，无私自改装现象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F5225F" w:rsidRDefault="00E37DCD" w:rsidP="00F5225F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院级</w:t>
            </w:r>
          </w:p>
          <w:p w:rsidR="00E37DCD" w:rsidRPr="003A2077" w:rsidRDefault="00E37DCD" w:rsidP="00F5225F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各学院和实验室按用电基础安全要求检查实验室执行情况，有问题可整理到安全隐患自查台账里，并组织整改。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6.1.2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不乱拉乱接电线，无电线老化、使用花线和木质配电板的现象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6.1.3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多个大功率仪器不使用同一个接线板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6.1.4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不能多个接线板串联、接线板不直接放在地面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6.1.5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无电源插座未固定、插座插头破损现象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6.1.6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大功率仪器（包括空调等）有专用插座，用电负荷满足要求；长期不用时，应拔出电源插头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6.1.7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无人状态下，充电器（宝）不能充电过夜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6.1.8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水槽边不安装电源插座，如确实需要，应有防护挡板或防护罩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6.1.9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实验室和电气设备配备空气开关和漏电保护器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6.1.10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电线接头绝缘可靠，无裸露连接线，地板上的导线应有盖板或护套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6.1.11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加热器采用耐高温阻燃导线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6.1.12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配电柜</w:t>
            </w:r>
            <w:r w:rsidRPr="00424D9A">
              <w:rPr>
                <w:kern w:val="0"/>
                <w:szCs w:val="21"/>
              </w:rPr>
              <w:t>/</w:t>
            </w:r>
            <w:r w:rsidRPr="00424D9A">
              <w:rPr>
                <w:kern w:val="0"/>
                <w:szCs w:val="21"/>
              </w:rPr>
              <w:t>箱无物品遮挡并便于操作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6.2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用水安全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6.2.1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下水道畅通，不存在水龙头、水管破损现象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F5225F" w:rsidRDefault="00E37DCD" w:rsidP="00F5225F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院级</w:t>
            </w:r>
          </w:p>
          <w:p w:rsidR="00E37DCD" w:rsidRPr="003A2077" w:rsidRDefault="00E37DCD" w:rsidP="00F5225F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各学院和实验室按用水安全要求检查实验室执行情况。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6.2.2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各类链接管无老化破损现象（特别是冷却冷凝系统的橡胶管接口处）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6.2.3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无自来水龙头开着时人离开的现象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7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化学安全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7.1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化学试剂存放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7.1.1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b/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有房间内化学品的动态台帐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E37DCD" w:rsidRPr="003A2077" w:rsidRDefault="00E37DCD" w:rsidP="00F5225F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3A2077" w:rsidRDefault="00F5225F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各</w:t>
            </w:r>
            <w:r w:rsidR="00E37DCD" w:rsidRPr="003A2077">
              <w:rPr>
                <w:rFonts w:hint="eastAsia"/>
                <w:bCs/>
                <w:kern w:val="0"/>
                <w:szCs w:val="21"/>
              </w:rPr>
              <w:t>实验室按化学试剂存放要求检查实验室执行情况，有问题可整理到安全隐患自查台账里，并组织整改。</w:t>
            </w:r>
            <w:r>
              <w:rPr>
                <w:rFonts w:hint="eastAsia"/>
                <w:bCs/>
                <w:kern w:val="0"/>
                <w:szCs w:val="21"/>
              </w:rPr>
              <w:t>学</w:t>
            </w:r>
            <w:r>
              <w:rPr>
                <w:bCs/>
                <w:kern w:val="0"/>
                <w:szCs w:val="21"/>
              </w:rPr>
              <w:t>院监督</w:t>
            </w:r>
            <w:r>
              <w:rPr>
                <w:rFonts w:hint="eastAsia"/>
                <w:bCs/>
                <w:kern w:val="0"/>
                <w:szCs w:val="21"/>
              </w:rPr>
              <w:t>完成。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7.1.2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有序分类存放（柜子门上粘贴清单），放置位置便于查找取用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7.1.3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Del="00C34E7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强酸与强碱、氧化剂与还原剂等分开存放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7.1.4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固体与液体分开存放（如在同一试剂柜中，液体需放置在下层）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7.1.5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化学品不存在叠放现象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lastRenderedPageBreak/>
              <w:t>7.1.6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腐蚀溶剂配有托盘类的二次泄漏防护容器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7.1.7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化学试剂标签无脱落、模糊现象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7.1.8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存放点通风、隔热、避光、安全；有机溶剂远离热源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7.1.9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无存放大桶试剂现象、无大量存放化学试剂现象（用量较大的试剂存量应控制在一周计划用量之内）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7.1.10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如单个实验装置存在</w:t>
            </w:r>
            <w:r w:rsidRPr="00424D9A">
              <w:rPr>
                <w:kern w:val="0"/>
                <w:szCs w:val="21"/>
              </w:rPr>
              <w:t>10L</w:t>
            </w:r>
            <w:r w:rsidRPr="00424D9A">
              <w:rPr>
                <w:kern w:val="0"/>
                <w:szCs w:val="21"/>
              </w:rPr>
              <w:t>以上甲类物质储罐，或</w:t>
            </w:r>
            <w:r w:rsidRPr="00424D9A">
              <w:rPr>
                <w:kern w:val="0"/>
                <w:szCs w:val="21"/>
              </w:rPr>
              <w:t>20L</w:t>
            </w:r>
            <w:r w:rsidRPr="00424D9A">
              <w:rPr>
                <w:kern w:val="0"/>
                <w:szCs w:val="21"/>
              </w:rPr>
              <w:t>以上乙类物质储罐，或</w:t>
            </w:r>
            <w:r w:rsidRPr="00424D9A">
              <w:rPr>
                <w:kern w:val="0"/>
                <w:szCs w:val="21"/>
              </w:rPr>
              <w:t>50L</w:t>
            </w:r>
            <w:r w:rsidRPr="00424D9A">
              <w:rPr>
                <w:kern w:val="0"/>
                <w:szCs w:val="21"/>
              </w:rPr>
              <w:t>以上丙类物质储罐，需加装泄露报警器及通风联动装置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7.1.11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过期药品定期清理，无过期药品累积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7.1.12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无试剂瓶开口放置现象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7.1.13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易泄漏、挥发的试剂应存放在具有通风、吸附功能的试剂柜内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7.2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剧毒品管理</w:t>
            </w:r>
            <w:r w:rsidR="00F5225F" w:rsidRPr="00F5225F">
              <w:rPr>
                <w:rFonts w:hint="eastAsia"/>
                <w:kern w:val="0"/>
                <w:szCs w:val="21"/>
              </w:rPr>
              <w:t>（暂</w:t>
            </w:r>
            <w:r w:rsidR="00F5225F" w:rsidRPr="00F5225F">
              <w:rPr>
                <w:kern w:val="0"/>
                <w:szCs w:val="21"/>
              </w:rPr>
              <w:t>无</w:t>
            </w:r>
            <w:r w:rsidR="00F5225F" w:rsidRPr="00F5225F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7.3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其它管控药品的管理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7.3.3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Del="004069ED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易制毒品分类存放、专人保管，做好领取、使用、处置记录。其中第一类易制毒品实行</w:t>
            </w:r>
            <w:r w:rsidRPr="00424D9A">
              <w:rPr>
                <w:kern w:val="0"/>
                <w:szCs w:val="21"/>
              </w:rPr>
              <w:t>“</w:t>
            </w:r>
            <w:r w:rsidRPr="00424D9A">
              <w:rPr>
                <w:kern w:val="0"/>
                <w:szCs w:val="21"/>
              </w:rPr>
              <w:t>五双</w:t>
            </w:r>
            <w:r w:rsidRPr="00424D9A">
              <w:rPr>
                <w:kern w:val="0"/>
                <w:szCs w:val="21"/>
              </w:rPr>
              <w:t>”</w:t>
            </w:r>
            <w:r w:rsidRPr="00424D9A">
              <w:rPr>
                <w:kern w:val="0"/>
                <w:szCs w:val="21"/>
              </w:rPr>
              <w:t>管理制度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各实验室按易制毒品存放、使用要求检查实验室执行情况，有问题可整理到安全隐患自查台账里，并组织整改。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7.3.5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Del="004069ED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易制爆品分类存放、专人保管，做好领取、使用、处置记录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各实验室按易制爆品存放、使用要求检查实验室执行情况，有问题可整理到安全隐患自查台账里，并组织整改。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7.4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实验气体管理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7.4.1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有气体钢瓶台帐，钢瓶颜色和字体清楚，在用气体有检验合格标识。需更换的气瓶应有标识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E37DCD" w:rsidRPr="00C82013" w:rsidRDefault="00E37DCD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C82013">
              <w:rPr>
                <w:rFonts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C82013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C82013">
              <w:rPr>
                <w:rFonts w:hint="eastAsia"/>
                <w:bCs/>
                <w:kern w:val="0"/>
                <w:szCs w:val="21"/>
              </w:rPr>
              <w:t>实验室按实验气体安全管理要求检查实验室执行情况，有问题可整理到安全隐患自查台账里，并组织整改。</w:t>
            </w:r>
            <w:r w:rsidR="00F5225F">
              <w:rPr>
                <w:rFonts w:hint="eastAsia"/>
                <w:bCs/>
                <w:kern w:val="0"/>
                <w:szCs w:val="21"/>
              </w:rPr>
              <w:t>各学院监督</w:t>
            </w:r>
            <w:r w:rsidR="00F5225F">
              <w:rPr>
                <w:bCs/>
                <w:kern w:val="0"/>
                <w:szCs w:val="21"/>
              </w:rPr>
              <w:t>完成</w:t>
            </w:r>
            <w:r w:rsidR="00F5225F">
              <w:rPr>
                <w:rFonts w:hint="eastAsia"/>
                <w:bCs/>
                <w:kern w:val="0"/>
                <w:szCs w:val="21"/>
              </w:rPr>
              <w:t>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7.4.2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可燃性气体与氧气等助燃气体不混放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7.4.3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涉及剧毒、易燃易爆气体的场所，配有通风设施和合适的监控报警装置等；张贴必要的安全警示标识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7.4.4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szCs w:val="21"/>
              </w:rPr>
              <w:t>大量惰性气体或</w:t>
            </w:r>
            <w:r w:rsidRPr="00424D9A">
              <w:rPr>
                <w:szCs w:val="21"/>
              </w:rPr>
              <w:t>CO</w:t>
            </w:r>
            <w:r w:rsidRPr="00424D9A">
              <w:rPr>
                <w:szCs w:val="21"/>
                <w:vertAlign w:val="subscript"/>
              </w:rPr>
              <w:t>2</w:t>
            </w:r>
            <w:r w:rsidRPr="00424D9A">
              <w:rPr>
                <w:szCs w:val="21"/>
              </w:rPr>
              <w:t>存放在有限空间内时需加装氧气含量报警器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7.4.5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危险气体钢瓶存放点通风、远离热源；无气体钢瓶放在走廊、大厅等公共场所的现象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7.4.6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气体钢瓶正确固定，</w:t>
            </w:r>
            <w:r w:rsidRPr="00424D9A">
              <w:rPr>
                <w:szCs w:val="21"/>
              </w:rPr>
              <w:t>避免暴晒，钢瓶放置地面平整干燥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7.4.7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气体连接管路连接正确、有标识，管路材质选择合适，无破损或老化现象。对于存在多条气体管路的房间张贴了详细的管路图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7.4.8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不能带着减压阀移动钢瓶、不得在地上滚动钢瓶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7.4.9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时常进行检漏，实验结束后，气体钢瓶总阀已关闭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7.4.10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独立的气体钢瓶室有专人管理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7.4.11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气体钢瓶有定期安全检测标识（由供应商负责进行），无过期气体钢瓶，无大量气体钢瓶堆放现象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7.5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化学废弃物处置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lastRenderedPageBreak/>
              <w:t>7.5.6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实验废弃物和生活垃圾不混放，不向下水道倾倒废旧化学试剂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E37DCD" w:rsidRPr="00C82013" w:rsidRDefault="00E37DCD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C82013">
              <w:rPr>
                <w:rFonts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C82013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C82013">
              <w:rPr>
                <w:rFonts w:hint="eastAsia"/>
                <w:bCs/>
                <w:kern w:val="0"/>
                <w:szCs w:val="21"/>
              </w:rPr>
              <w:t>各实验室按要求检查实验室执行情况，有问题可整理到安全隐患自查台账里，并组织整改。</w:t>
            </w:r>
            <w:r w:rsidR="00F5225F">
              <w:rPr>
                <w:rFonts w:hint="eastAsia"/>
                <w:bCs/>
                <w:kern w:val="0"/>
                <w:szCs w:val="21"/>
              </w:rPr>
              <w:t>各学院监督</w:t>
            </w:r>
            <w:r w:rsidR="00F5225F">
              <w:rPr>
                <w:bCs/>
                <w:kern w:val="0"/>
                <w:szCs w:val="21"/>
              </w:rPr>
              <w:t>完成</w:t>
            </w:r>
            <w:r w:rsidR="00F5225F">
              <w:rPr>
                <w:rFonts w:hint="eastAsia"/>
                <w:bCs/>
                <w:kern w:val="0"/>
                <w:szCs w:val="21"/>
              </w:rPr>
              <w:t>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7.5.7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对于产生有毒和异味废气的，有气体吸收装置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7.5.8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锐器废物盛放在纸板箱等不易被刺穿的容器中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7.6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其它化学安全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7.6.2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配置试剂、合成品、样品等标签信息明确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F5225F" w:rsidRDefault="00E37DCD" w:rsidP="00F5225F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C82013">
              <w:rPr>
                <w:rFonts w:hint="eastAsia"/>
                <w:bCs/>
                <w:kern w:val="0"/>
                <w:szCs w:val="21"/>
              </w:rPr>
              <w:t>院级</w:t>
            </w:r>
          </w:p>
          <w:p w:rsidR="00E37DCD" w:rsidRPr="00C82013" w:rsidRDefault="00E37DCD" w:rsidP="00F5225F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C82013">
              <w:rPr>
                <w:rFonts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C82013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C82013">
              <w:rPr>
                <w:rFonts w:hint="eastAsia"/>
                <w:bCs/>
                <w:kern w:val="0"/>
                <w:szCs w:val="21"/>
              </w:rPr>
              <w:t>实验室按要求检查实验室执行情况，有问题可整理到安全隐患自查台账里，并组织整改。</w:t>
            </w:r>
            <w:r w:rsidR="00F5225F">
              <w:rPr>
                <w:rFonts w:hint="eastAsia"/>
                <w:bCs/>
                <w:kern w:val="0"/>
                <w:szCs w:val="21"/>
              </w:rPr>
              <w:t>各学院监督</w:t>
            </w:r>
            <w:r w:rsidR="00F5225F">
              <w:rPr>
                <w:bCs/>
                <w:kern w:val="0"/>
                <w:szCs w:val="21"/>
              </w:rPr>
              <w:t>完成</w:t>
            </w:r>
            <w:r w:rsidR="00F5225F">
              <w:rPr>
                <w:rFonts w:hint="eastAsia"/>
                <w:bCs/>
                <w:kern w:val="0"/>
                <w:szCs w:val="21"/>
              </w:rPr>
              <w:t>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7.6.3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盛放配置试剂、合成品等的烧杯、烧瓶不得无盖放置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7.6.4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无使用饮料瓶存放试剂、样品的现象。如确需存放，必须撕去原包装纸，贴上专用标签纸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7.6.5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原标签纸未撕去的空试剂瓶中不存放其它化学品的现象（除非将原标签撕去、重新贴上专用标签纸）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7.6.6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用于浸泡玻璃器皿的酸缸、碱缸等有盖子盖上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7.6.7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不使用破损量筒、试管等玻璃器皿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7.6.8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涉及危险化学品的实验室化学品安全技术说明书（</w:t>
            </w:r>
            <w:r w:rsidRPr="00424D9A">
              <w:rPr>
                <w:kern w:val="0"/>
                <w:szCs w:val="21"/>
              </w:rPr>
              <w:t>MSDS</w:t>
            </w:r>
            <w:r w:rsidRPr="00424D9A">
              <w:rPr>
                <w:kern w:val="0"/>
                <w:szCs w:val="21"/>
              </w:rPr>
              <w:t>）或安全周知卡，放在门上</w:t>
            </w:r>
            <w:r w:rsidRPr="00424D9A">
              <w:rPr>
                <w:kern w:val="0"/>
                <w:szCs w:val="21"/>
              </w:rPr>
              <w:t>/</w:t>
            </w:r>
            <w:r w:rsidRPr="00424D9A">
              <w:rPr>
                <w:kern w:val="0"/>
                <w:szCs w:val="21"/>
              </w:rPr>
              <w:t>门边活动袋中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7.6.9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危险性化学实验有实验指导书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7.6.10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szCs w:val="21"/>
              </w:rPr>
              <w:t>实验室内有吸液（油）棉</w:t>
            </w:r>
            <w:r w:rsidRPr="00424D9A">
              <w:rPr>
                <w:szCs w:val="21"/>
              </w:rPr>
              <w:t>/</w:t>
            </w:r>
            <w:r w:rsidRPr="00424D9A">
              <w:rPr>
                <w:szCs w:val="21"/>
              </w:rPr>
              <w:t>条带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8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生物安全</w:t>
            </w:r>
            <w:r w:rsidR="00F5225F" w:rsidRPr="00F5225F">
              <w:rPr>
                <w:rFonts w:hint="eastAsia"/>
                <w:kern w:val="0"/>
                <w:szCs w:val="21"/>
              </w:rPr>
              <w:t>（暂</w:t>
            </w:r>
            <w:r w:rsidR="00F5225F" w:rsidRPr="00F5225F">
              <w:rPr>
                <w:kern w:val="0"/>
                <w:szCs w:val="21"/>
              </w:rPr>
              <w:t>无</w:t>
            </w:r>
            <w:r w:rsidR="00F5225F" w:rsidRPr="00F5225F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9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辐射安全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9.2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场所与设施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9.2.3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涉辐实验场所（放射性物质、</w:t>
            </w:r>
            <w:r w:rsidRPr="00424D9A">
              <w:rPr>
                <w:kern w:val="0"/>
                <w:szCs w:val="21"/>
              </w:rPr>
              <w:t>X</w:t>
            </w:r>
            <w:r w:rsidRPr="00424D9A">
              <w:rPr>
                <w:kern w:val="0"/>
                <w:szCs w:val="21"/>
              </w:rPr>
              <w:t>射线装置）有安全警示标识、警戒线和剂量报警仪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E37DCD" w:rsidRPr="002E71F1" w:rsidRDefault="00E37DCD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2E71F1">
              <w:rPr>
                <w:rFonts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2E71F1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2E71F1">
              <w:rPr>
                <w:rFonts w:hint="eastAsia"/>
                <w:bCs/>
                <w:kern w:val="0"/>
                <w:szCs w:val="21"/>
              </w:rPr>
              <w:t>各学院和实验室按要求检查实验室执行情况，有问题可整理到安全隐患自查台账里，并组织整改。</w:t>
            </w:r>
            <w:r w:rsidR="00BF56B4">
              <w:rPr>
                <w:rFonts w:hint="eastAsia"/>
                <w:bCs/>
                <w:kern w:val="0"/>
                <w:szCs w:val="21"/>
              </w:rPr>
              <w:t>国</w:t>
            </w:r>
            <w:r w:rsidR="00BF56B4">
              <w:rPr>
                <w:bCs/>
                <w:kern w:val="0"/>
                <w:szCs w:val="21"/>
              </w:rPr>
              <w:t>资</w:t>
            </w:r>
            <w:r w:rsidR="00BF56B4">
              <w:rPr>
                <w:rFonts w:hint="eastAsia"/>
                <w:bCs/>
                <w:kern w:val="0"/>
                <w:szCs w:val="21"/>
              </w:rPr>
              <w:t>处</w:t>
            </w:r>
            <w:r w:rsidR="00BF56B4">
              <w:rPr>
                <w:bCs/>
                <w:kern w:val="0"/>
                <w:szCs w:val="21"/>
              </w:rPr>
              <w:t>监督完成</w:t>
            </w:r>
            <w:r w:rsidR="00BF56B4">
              <w:rPr>
                <w:rFonts w:hint="eastAsia"/>
                <w:bCs/>
                <w:kern w:val="0"/>
                <w:szCs w:val="21"/>
              </w:rPr>
              <w:t>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9.2.4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涉辐实验场所配备各种辐射防护器材和表面污染监测仪器设备，</w:t>
            </w:r>
            <w:r w:rsidRPr="00424D9A">
              <w:rPr>
                <w:szCs w:val="21"/>
              </w:rPr>
              <w:t>有合格的实验场所检测报告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10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仪器设备安全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10.1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常规管理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10.1.2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高功率的设备与电路容量相匹配，仪器设备接地良好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E37DCD" w:rsidRPr="007A7B8C" w:rsidRDefault="00E37DCD" w:rsidP="00BF56B4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7A7B8C">
              <w:rPr>
                <w:rFonts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7A7B8C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7A7B8C">
              <w:rPr>
                <w:rFonts w:hint="eastAsia"/>
                <w:bCs/>
                <w:kern w:val="0"/>
                <w:szCs w:val="21"/>
              </w:rPr>
              <w:t>实验室按设备管理要求检查实验室执行情况，有问题可整理到安全隐患自查台账里，并组织整改。</w:t>
            </w:r>
            <w:r w:rsidR="00BF56B4">
              <w:rPr>
                <w:rFonts w:hint="eastAsia"/>
                <w:bCs/>
                <w:kern w:val="0"/>
                <w:szCs w:val="21"/>
              </w:rPr>
              <w:t>各学院监督</w:t>
            </w:r>
            <w:r w:rsidR="00BF56B4">
              <w:rPr>
                <w:bCs/>
                <w:kern w:val="0"/>
                <w:szCs w:val="21"/>
              </w:rPr>
              <w:t>完成</w:t>
            </w:r>
            <w:r w:rsidR="00BF56B4">
              <w:rPr>
                <w:rFonts w:hint="eastAsia"/>
                <w:bCs/>
                <w:kern w:val="0"/>
                <w:szCs w:val="21"/>
              </w:rPr>
              <w:t>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10.1.3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仪器设备使用完后，及时关闭电源，包括电脑显示器电源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10.1.4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有仪器设备运行、维护的记录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10.1.5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对于高温、高压、高速运动、电磁辐射等特殊设备，对使用者有培训要求，有安全操作规程上墙，有安全警示标识和</w:t>
            </w:r>
            <w:r w:rsidRPr="00424D9A">
              <w:rPr>
                <w:szCs w:val="21"/>
              </w:rPr>
              <w:t>安全警示线（黄色）</w:t>
            </w:r>
            <w:r w:rsidRPr="00424D9A">
              <w:rPr>
                <w:kern w:val="0"/>
                <w:szCs w:val="21"/>
              </w:rPr>
              <w:t>，并配备相应安全防护设施（如防护罩、防护栏、自屏蔽设施等）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10.1.6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szCs w:val="21"/>
              </w:rPr>
              <w:t>对于超高速离心机，需要放置在离心室，在离心过程中，工作人员保持合理安全距离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10.1.7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无电脑、空调、饮水机等随意开机过夜现象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10.1.8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对于不能断电的特殊仪器设备，采取了必要的防护措施（如双路供电、不间断电源、监控报警等）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10.1.9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电子天平不放在阳光直射的地方，且用后及时清理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10.2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特种设备管理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lastRenderedPageBreak/>
              <w:t>10.2.1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锅炉、压力容器、起重机械、电梯等通过有资质单位检定，证书在有效期内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E37DCD" w:rsidRDefault="00E37DCD" w:rsidP="00BF56B4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7A7B8C">
              <w:rPr>
                <w:rFonts w:hint="eastAsia"/>
                <w:bCs/>
                <w:kern w:val="0"/>
                <w:szCs w:val="21"/>
              </w:rPr>
              <w:t>校级</w:t>
            </w:r>
          </w:p>
          <w:p w:rsidR="000925C4" w:rsidRPr="007A7B8C" w:rsidRDefault="000925C4" w:rsidP="00BF56B4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7A7B8C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7A7B8C">
              <w:rPr>
                <w:rFonts w:hint="eastAsia"/>
                <w:bCs/>
                <w:kern w:val="0"/>
                <w:szCs w:val="21"/>
              </w:rPr>
              <w:t>国资处提供特种设备的资料，各实验室提供所使用的压力容器的检验维护记录材料。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10.2.2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操作人员需持证上岗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10.2.3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有定期检验维护的记录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10.3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冰箱管理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10.3.1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贮存危险化学品的冰箱为防爆冰箱或经过防爆改造的冰箱，禁止使用无霜冰箱储存易燃易爆试剂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E37DCD" w:rsidRPr="007A7B8C" w:rsidRDefault="00E37DCD" w:rsidP="00BF56B4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7A7B8C">
              <w:rPr>
                <w:rFonts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7A7B8C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7A7B8C">
              <w:rPr>
                <w:rFonts w:hint="eastAsia"/>
                <w:bCs/>
                <w:kern w:val="0"/>
                <w:szCs w:val="21"/>
              </w:rPr>
              <w:t>实验室按冰箱安全管理要求检查实验室执行情况，有问题可整理到安全隐患自查台账里，并组织整改。</w:t>
            </w:r>
            <w:r w:rsidR="00BF56B4">
              <w:rPr>
                <w:rFonts w:hint="eastAsia"/>
                <w:bCs/>
                <w:kern w:val="0"/>
                <w:szCs w:val="21"/>
              </w:rPr>
              <w:t>各学院监督</w:t>
            </w:r>
            <w:r w:rsidR="00BF56B4">
              <w:rPr>
                <w:bCs/>
                <w:kern w:val="0"/>
                <w:szCs w:val="21"/>
              </w:rPr>
              <w:t>完成</w:t>
            </w:r>
            <w:r w:rsidR="00BF56B4">
              <w:rPr>
                <w:rFonts w:hint="eastAsia"/>
                <w:bCs/>
                <w:kern w:val="0"/>
                <w:szCs w:val="21"/>
              </w:rPr>
              <w:t>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10.3.2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冰箱内存放的物品必须标识明确（包括品名、使用人、日期等），并经常清理，有清理记录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10.3.3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冰箱内储存试剂必须密封好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10.3.4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无冰箱超期服役现象（一般使用期限控制为</w:t>
            </w:r>
            <w:r w:rsidRPr="00424D9A">
              <w:rPr>
                <w:kern w:val="0"/>
                <w:szCs w:val="21"/>
              </w:rPr>
              <w:t>10</w:t>
            </w:r>
            <w:r w:rsidRPr="00424D9A">
              <w:rPr>
                <w:kern w:val="0"/>
                <w:szCs w:val="21"/>
              </w:rPr>
              <w:t>年）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10.3.5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不在冰箱周围堆放杂物，影响散热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10.3.6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实验室冰箱中不放置食品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10.4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烘箱与电阻炉管理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10.4.1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烘箱、电阻炉无超期服役现象（一般使用期限控制为</w:t>
            </w:r>
            <w:r w:rsidRPr="00424D9A">
              <w:rPr>
                <w:kern w:val="0"/>
                <w:szCs w:val="21"/>
              </w:rPr>
              <w:t>12</w:t>
            </w:r>
            <w:r w:rsidRPr="00424D9A">
              <w:rPr>
                <w:kern w:val="0"/>
                <w:szCs w:val="21"/>
              </w:rPr>
              <w:t>年）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E37DCD" w:rsidRPr="00CA2203" w:rsidRDefault="00E37DCD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CA2203">
              <w:rPr>
                <w:rFonts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CA2203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CA2203">
              <w:rPr>
                <w:rFonts w:hint="eastAsia"/>
                <w:bCs/>
                <w:kern w:val="0"/>
                <w:szCs w:val="21"/>
              </w:rPr>
              <w:t>实验室按烘箱、电阻炉安全管理要求检查实验室执行情况，有问题可整理到安全隐患自查台账里，并组织整改。</w:t>
            </w:r>
            <w:r w:rsidR="00BF56B4">
              <w:rPr>
                <w:rFonts w:hint="eastAsia"/>
                <w:bCs/>
                <w:kern w:val="0"/>
                <w:szCs w:val="21"/>
              </w:rPr>
              <w:t>各学院监督</w:t>
            </w:r>
            <w:r w:rsidR="00BF56B4">
              <w:rPr>
                <w:bCs/>
                <w:kern w:val="0"/>
                <w:szCs w:val="21"/>
              </w:rPr>
              <w:t>完成</w:t>
            </w:r>
            <w:r w:rsidR="00BF56B4">
              <w:rPr>
                <w:rFonts w:hint="eastAsia"/>
                <w:bCs/>
                <w:kern w:val="0"/>
                <w:szCs w:val="21"/>
              </w:rPr>
              <w:t>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10.4.2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不使用有故障、破损的烘箱、电阻炉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10.4.3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不在烘箱等加热设备内烘烤易燃易爆化学试剂、塑料等易燃物品、不使用塑料筐盛放实验物品在烘箱等加热设备内烘烤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10.4.4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烘箱、电阻炉等附近不存放气体钢瓶、易燃易爆化学品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10.4.5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烘箱、电阻炉等加热设备周围要有一定的散热空间，不存在堆放杂物，影响散热的现象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10.4.6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使用烘箱、电阻炉等加热设备时有人值守（或</w:t>
            </w:r>
            <w:r w:rsidRPr="00424D9A">
              <w:rPr>
                <w:kern w:val="0"/>
                <w:szCs w:val="21"/>
              </w:rPr>
              <w:t>10-15</w:t>
            </w:r>
            <w:r w:rsidRPr="00424D9A">
              <w:rPr>
                <w:kern w:val="0"/>
                <w:szCs w:val="21"/>
              </w:rPr>
              <w:t>分钟检查一次）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BF56B4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10.4.7</w:t>
            </w:r>
          </w:p>
        </w:tc>
        <w:tc>
          <w:tcPr>
            <w:tcW w:w="30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无烘箱位置放置过低、影响物品取用的现象</w:t>
            </w:r>
          </w:p>
        </w:tc>
        <w:tc>
          <w:tcPr>
            <w:tcW w:w="42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BF56B4">
        <w:tc>
          <w:tcPr>
            <w:tcW w:w="2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10.4.8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烘箱、电阻炉等不直接放置在木桌、木板等易燃物品上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BF56B4">
        <w:tc>
          <w:tcPr>
            <w:tcW w:w="2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10.4.9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加热设备边上不能放置冰箱、气体钢瓶等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BF56B4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10.5</w:t>
            </w:r>
          </w:p>
        </w:tc>
        <w:tc>
          <w:tcPr>
            <w:tcW w:w="473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明火电炉与电吹风等管理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10.5.1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未经学校安全管理部门许可不使用明火电炉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E37DCD" w:rsidRPr="00CA2203" w:rsidRDefault="00E37DCD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CA2203">
              <w:rPr>
                <w:rFonts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CA2203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CA2203">
              <w:rPr>
                <w:rFonts w:hint="eastAsia"/>
                <w:bCs/>
                <w:kern w:val="0"/>
                <w:szCs w:val="21"/>
              </w:rPr>
              <w:t>实验室按明火电炉与电吹风管理要求检查实验室执行情况，有问题可整理到安全隐患自查台账里，并组织整改。</w:t>
            </w:r>
            <w:r w:rsidR="00BF56B4">
              <w:rPr>
                <w:rFonts w:hint="eastAsia"/>
                <w:bCs/>
                <w:kern w:val="0"/>
                <w:szCs w:val="21"/>
              </w:rPr>
              <w:t>各学院监督</w:t>
            </w:r>
            <w:r w:rsidR="00BF56B4">
              <w:rPr>
                <w:bCs/>
                <w:kern w:val="0"/>
                <w:szCs w:val="21"/>
              </w:rPr>
              <w:t>完成</w:t>
            </w:r>
            <w:r w:rsidR="00BF56B4">
              <w:rPr>
                <w:rFonts w:hint="eastAsia"/>
                <w:bCs/>
                <w:kern w:val="0"/>
                <w:szCs w:val="21"/>
              </w:rPr>
              <w:t>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10.5.2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Del="00A06ECF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有许可证使用明火电炉的，其使用位置周围无易燃物品，并配备了灭火器、砂桶等灭火设施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10.5.3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不使用明火电炉加热易燃易爆溶剂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10.5.4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明火电炉、电吹风、电热枪、电烙铁等用毕，及时拔除电源插头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11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个人防护与其它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11.1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正确选用防护用品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11.1.1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凡进入实验室人员需穿长袖实验服或防护服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E37DCD" w:rsidRPr="007505CC" w:rsidRDefault="00E37DCD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7505CC">
              <w:rPr>
                <w:rFonts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7505CC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7505CC">
              <w:rPr>
                <w:rFonts w:hint="eastAsia"/>
                <w:bCs/>
                <w:kern w:val="0"/>
                <w:szCs w:val="21"/>
              </w:rPr>
              <w:t>实验室按个人防护管理要求检查实验室执行情况，有问题可整理到安全隐患自查台账里，并组织整改。</w:t>
            </w:r>
            <w:r w:rsidR="00BF56B4">
              <w:rPr>
                <w:rFonts w:hint="eastAsia"/>
                <w:bCs/>
                <w:kern w:val="0"/>
                <w:szCs w:val="21"/>
              </w:rPr>
              <w:t>各学院监督</w:t>
            </w:r>
            <w:r w:rsidR="00BF56B4">
              <w:rPr>
                <w:bCs/>
                <w:kern w:val="0"/>
                <w:szCs w:val="21"/>
              </w:rPr>
              <w:t>完成</w:t>
            </w:r>
            <w:r w:rsidR="00BF56B4">
              <w:rPr>
                <w:rFonts w:hint="eastAsia"/>
                <w:bCs/>
                <w:kern w:val="0"/>
                <w:szCs w:val="21"/>
              </w:rPr>
              <w:t>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11.1.2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按需要佩戴防护眼镜（如进行化学实验、有危险的机械操作等）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11.1.3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涉及化学和高温实验时，不得佩戴隐形眼镜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11.1.4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特殊场所按需佩戴安全帽、防护帽，无长发散露在外的现象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11.1.5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按需要佩戴防护手套（涉及不同的有害化学物质、病原微生物、高温和低温等），并正确</w:t>
            </w:r>
            <w:r w:rsidRPr="00424D9A">
              <w:rPr>
                <w:kern w:val="0"/>
                <w:szCs w:val="21"/>
              </w:rPr>
              <w:lastRenderedPageBreak/>
              <w:t>选择不同种类和材质的手套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lastRenderedPageBreak/>
              <w:t>11.1.6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Del="00697175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在特殊的实验室配备和使用呼吸器或面罩（如有挥发性毒物、溅射危险等），并正确选择种类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11.1.7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防化服分散存放在安全场所，紧急情况下便于取用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11.2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其它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11.2.1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危险性实验（如高温、高压、高速运转等）时必须有两人在场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E37DCD" w:rsidRPr="007505CC" w:rsidRDefault="00E37DCD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7505CC">
              <w:rPr>
                <w:rFonts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7505CC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7505CC">
              <w:rPr>
                <w:rFonts w:hint="eastAsia"/>
                <w:bCs/>
                <w:kern w:val="0"/>
                <w:szCs w:val="21"/>
              </w:rPr>
              <w:t>实验室按要求检查实验室执行情况，有问题可整理到安全隐患自查台账里，并组织整改。</w:t>
            </w:r>
            <w:r w:rsidR="00BF56B4">
              <w:rPr>
                <w:rFonts w:hint="eastAsia"/>
                <w:bCs/>
                <w:kern w:val="0"/>
                <w:szCs w:val="21"/>
              </w:rPr>
              <w:t>各学院监督</w:t>
            </w:r>
            <w:r w:rsidR="00BF56B4">
              <w:rPr>
                <w:bCs/>
                <w:kern w:val="0"/>
                <w:szCs w:val="21"/>
              </w:rPr>
              <w:t>完成</w:t>
            </w:r>
            <w:r w:rsidR="00BF56B4">
              <w:rPr>
                <w:rFonts w:hint="eastAsia"/>
                <w:bCs/>
                <w:kern w:val="0"/>
                <w:szCs w:val="21"/>
              </w:rPr>
              <w:t>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11.2.2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实验时不能脱岗，通宵实验须两人在场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11.2.3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不穿拖鞋、短裤进入实验室，不露脚趾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11.2.4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非实验区（如电梯、办公室、休息室、会议室、餐厅等）无穿戴实验服、实验手套等现象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11.2.5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Del="00CA3CE8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操作机床等旋转设备时，不穿戴长围巾、丝巾、领带等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rPr>
          <w:trHeight w:val="286"/>
        </w:trPr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11.2.6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手机、银行卡等不带入高磁场实验室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11.2.7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有规范的实验记录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</w:tbl>
    <w:p w:rsidR="00E37DCD" w:rsidRDefault="00E37DCD" w:rsidP="00E37DCD">
      <w:pPr>
        <w:adjustRightInd w:val="0"/>
        <w:snapToGrid w:val="0"/>
        <w:spacing w:line="480" w:lineRule="auto"/>
      </w:pPr>
    </w:p>
    <w:p w:rsidR="00E37DCD" w:rsidRDefault="00E37DCD" w:rsidP="004A1A4A">
      <w:pPr>
        <w:adjustRightInd w:val="0"/>
        <w:snapToGrid w:val="0"/>
        <w:spacing w:line="480" w:lineRule="auto"/>
        <w:ind w:firstLineChars="6200" w:firstLine="13020"/>
      </w:pPr>
      <w:r>
        <w:rPr>
          <w:rFonts w:hint="eastAsia"/>
        </w:rPr>
        <w:t>国资处</w:t>
      </w:r>
    </w:p>
    <w:p w:rsidR="00E37DCD" w:rsidRPr="00424D9A" w:rsidRDefault="00E37DCD" w:rsidP="00E37DCD">
      <w:pPr>
        <w:adjustRightInd w:val="0"/>
        <w:snapToGrid w:val="0"/>
        <w:spacing w:line="480" w:lineRule="auto"/>
      </w:pPr>
      <w:r>
        <w:rPr>
          <w:rFonts w:hint="eastAsia"/>
        </w:rPr>
        <w:t xml:space="preserve">                                                                                                                    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p w:rsidR="00E37DCD" w:rsidRDefault="00E37DCD">
      <w:pPr>
        <w:widowControl/>
        <w:jc w:val="left"/>
        <w:rPr>
          <w:sz w:val="24"/>
          <w:szCs w:val="24"/>
        </w:rPr>
      </w:pPr>
    </w:p>
    <w:sectPr w:rsidR="00E37DCD" w:rsidSect="00E37DCD">
      <w:footerReference w:type="default" r:id="rId7"/>
      <w:pgSz w:w="16838" w:h="11906" w:orient="landscape" w:code="9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649" w:rsidRDefault="004F4649" w:rsidP="00481D40">
      <w:r>
        <w:separator/>
      </w:r>
    </w:p>
  </w:endnote>
  <w:endnote w:type="continuationSeparator" w:id="1">
    <w:p w:rsidR="004F4649" w:rsidRDefault="004F4649" w:rsidP="00481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文鼎大标宋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089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4F2F72" w:rsidRDefault="004F2F7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A20E8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20E8A">
              <w:rPr>
                <w:b/>
                <w:sz w:val="24"/>
                <w:szCs w:val="24"/>
              </w:rPr>
              <w:fldChar w:fldCharType="separate"/>
            </w:r>
            <w:r w:rsidR="00863E54">
              <w:rPr>
                <w:b/>
                <w:noProof/>
              </w:rPr>
              <w:t>1</w:t>
            </w:r>
            <w:r w:rsidR="00A20E8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20E8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20E8A">
              <w:rPr>
                <w:b/>
                <w:sz w:val="24"/>
                <w:szCs w:val="24"/>
              </w:rPr>
              <w:fldChar w:fldCharType="separate"/>
            </w:r>
            <w:r w:rsidR="00863E54">
              <w:rPr>
                <w:b/>
                <w:noProof/>
              </w:rPr>
              <w:t>6</w:t>
            </w:r>
            <w:r w:rsidR="00A20E8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F2F72" w:rsidRDefault="004F2F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649" w:rsidRDefault="004F4649" w:rsidP="00481D40">
      <w:r>
        <w:separator/>
      </w:r>
    </w:p>
  </w:footnote>
  <w:footnote w:type="continuationSeparator" w:id="1">
    <w:p w:rsidR="004F4649" w:rsidRDefault="004F4649" w:rsidP="00481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151"/>
    <w:multiLevelType w:val="hybridMultilevel"/>
    <w:tmpl w:val="BFDE3844"/>
    <w:lvl w:ilvl="0" w:tplc="0E309FB4">
      <w:start w:val="3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52459E"/>
    <w:multiLevelType w:val="hybridMultilevel"/>
    <w:tmpl w:val="FAE265C6"/>
    <w:lvl w:ilvl="0" w:tplc="F3D85A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36B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3894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2603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DE25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B43F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44BF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5206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AC36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4DA4460"/>
    <w:multiLevelType w:val="hybridMultilevel"/>
    <w:tmpl w:val="933854DC"/>
    <w:lvl w:ilvl="0" w:tplc="921A75F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31F5309"/>
    <w:multiLevelType w:val="hybridMultilevel"/>
    <w:tmpl w:val="77F68DF8"/>
    <w:lvl w:ilvl="0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">
    <w:nsid w:val="167078C3"/>
    <w:multiLevelType w:val="hybridMultilevel"/>
    <w:tmpl w:val="C6949F70"/>
    <w:lvl w:ilvl="0" w:tplc="E6E2E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6E2206"/>
    <w:multiLevelType w:val="hybridMultilevel"/>
    <w:tmpl w:val="0CCC40CC"/>
    <w:lvl w:ilvl="0" w:tplc="4AFE5D9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2A6AF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E89C7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A528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F6E40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63C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EAAD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40CA5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B4FED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22D3F"/>
    <w:multiLevelType w:val="hybridMultilevel"/>
    <w:tmpl w:val="7CE00114"/>
    <w:lvl w:ilvl="0" w:tplc="817AA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1F484552"/>
    <w:multiLevelType w:val="hybridMultilevel"/>
    <w:tmpl w:val="C6CE69A6"/>
    <w:lvl w:ilvl="0" w:tplc="F2B010D2">
      <w:start w:val="1"/>
      <w:numFmt w:val="decimal"/>
      <w:lvlText w:val="（%1）"/>
      <w:lvlJc w:val="left"/>
      <w:pPr>
        <w:ind w:left="13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3" w:hanging="420"/>
      </w:pPr>
    </w:lvl>
    <w:lvl w:ilvl="2" w:tplc="0409001B" w:tentative="1">
      <w:start w:val="1"/>
      <w:numFmt w:val="lowerRoman"/>
      <w:lvlText w:val="%3."/>
      <w:lvlJc w:val="righ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9" w:tentative="1">
      <w:start w:val="1"/>
      <w:numFmt w:val="lowerLetter"/>
      <w:lvlText w:val="%5)"/>
      <w:lvlJc w:val="left"/>
      <w:pPr>
        <w:ind w:left="2723" w:hanging="420"/>
      </w:pPr>
    </w:lvl>
    <w:lvl w:ilvl="5" w:tplc="0409001B" w:tentative="1">
      <w:start w:val="1"/>
      <w:numFmt w:val="lowerRoman"/>
      <w:lvlText w:val="%6."/>
      <w:lvlJc w:val="righ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9" w:tentative="1">
      <w:start w:val="1"/>
      <w:numFmt w:val="lowerLetter"/>
      <w:lvlText w:val="%8)"/>
      <w:lvlJc w:val="left"/>
      <w:pPr>
        <w:ind w:left="3983" w:hanging="420"/>
      </w:pPr>
    </w:lvl>
    <w:lvl w:ilvl="8" w:tplc="0409001B" w:tentative="1">
      <w:start w:val="1"/>
      <w:numFmt w:val="lowerRoman"/>
      <w:lvlText w:val="%9."/>
      <w:lvlJc w:val="right"/>
      <w:pPr>
        <w:ind w:left="4403" w:hanging="420"/>
      </w:pPr>
    </w:lvl>
  </w:abstractNum>
  <w:abstractNum w:abstractNumId="8">
    <w:nsid w:val="22AE3510"/>
    <w:multiLevelType w:val="hybridMultilevel"/>
    <w:tmpl w:val="6D98BEA6"/>
    <w:lvl w:ilvl="0" w:tplc="CA688E7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43841D4"/>
    <w:multiLevelType w:val="hybridMultilevel"/>
    <w:tmpl w:val="F02691FA"/>
    <w:lvl w:ilvl="0" w:tplc="950EA45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10">
    <w:nsid w:val="2BA345BD"/>
    <w:multiLevelType w:val="hybridMultilevel"/>
    <w:tmpl w:val="60E24B58"/>
    <w:lvl w:ilvl="0" w:tplc="E8AA5E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CAC5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FC34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8868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9421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64E2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32DA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4CE9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94FD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4E869EA"/>
    <w:multiLevelType w:val="hybridMultilevel"/>
    <w:tmpl w:val="05C22A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9D86266"/>
    <w:multiLevelType w:val="hybridMultilevel"/>
    <w:tmpl w:val="61904B9E"/>
    <w:lvl w:ilvl="0" w:tplc="0409000B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3">
    <w:nsid w:val="3CFB24F2"/>
    <w:multiLevelType w:val="hybridMultilevel"/>
    <w:tmpl w:val="201E93D6"/>
    <w:lvl w:ilvl="0" w:tplc="DDBAB53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9E2C9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2EF0E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CB5F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C4571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C266F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8D47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4C0D1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E6E9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FD0382"/>
    <w:multiLevelType w:val="hybridMultilevel"/>
    <w:tmpl w:val="0EB475C4"/>
    <w:lvl w:ilvl="0" w:tplc="18609EF0">
      <w:start w:val="1"/>
      <w:numFmt w:val="decimal"/>
      <w:lvlText w:val="%1）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40413B84"/>
    <w:multiLevelType w:val="hybridMultilevel"/>
    <w:tmpl w:val="264A5A80"/>
    <w:lvl w:ilvl="0" w:tplc="12A82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3E855C0"/>
    <w:multiLevelType w:val="hybridMultilevel"/>
    <w:tmpl w:val="EC24E720"/>
    <w:lvl w:ilvl="0" w:tplc="F41EB8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43E49CB"/>
    <w:multiLevelType w:val="hybridMultilevel"/>
    <w:tmpl w:val="6556EB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50D34C0"/>
    <w:multiLevelType w:val="hybridMultilevel"/>
    <w:tmpl w:val="D45A2876"/>
    <w:lvl w:ilvl="0" w:tplc="0409000B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9">
    <w:nsid w:val="471D6E5C"/>
    <w:multiLevelType w:val="hybridMultilevel"/>
    <w:tmpl w:val="3500A204"/>
    <w:lvl w:ilvl="0" w:tplc="082A70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42A4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9AFB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7265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FA24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7C4A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6214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C2A6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FE9B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4EFA219C"/>
    <w:multiLevelType w:val="hybridMultilevel"/>
    <w:tmpl w:val="4558B52A"/>
    <w:lvl w:ilvl="0" w:tplc="CE029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21253E9"/>
    <w:multiLevelType w:val="hybridMultilevel"/>
    <w:tmpl w:val="D4FC71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8E35471"/>
    <w:multiLevelType w:val="hybridMultilevel"/>
    <w:tmpl w:val="BD1E9A2E"/>
    <w:lvl w:ilvl="0" w:tplc="6A5851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5BE93238"/>
    <w:multiLevelType w:val="hybridMultilevel"/>
    <w:tmpl w:val="7A569D40"/>
    <w:lvl w:ilvl="0" w:tplc="0409000B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4">
    <w:nsid w:val="612B762A"/>
    <w:multiLevelType w:val="hybridMultilevel"/>
    <w:tmpl w:val="5972BD12"/>
    <w:lvl w:ilvl="0" w:tplc="8A7C20D8">
      <w:start w:val="1"/>
      <w:numFmt w:val="decimal"/>
      <w:lvlText w:val="%1）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>
    <w:nsid w:val="61716F72"/>
    <w:multiLevelType w:val="hybridMultilevel"/>
    <w:tmpl w:val="8B628F2C"/>
    <w:lvl w:ilvl="0" w:tplc="FB44F90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26F63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C78E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3CA6A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1E4FE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5E7CC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8561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5A6BF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28392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436B82"/>
    <w:multiLevelType w:val="hybridMultilevel"/>
    <w:tmpl w:val="63646C3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7">
    <w:nsid w:val="684C68D2"/>
    <w:multiLevelType w:val="hybridMultilevel"/>
    <w:tmpl w:val="10A4D96E"/>
    <w:lvl w:ilvl="0" w:tplc="816A4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E810D97"/>
    <w:multiLevelType w:val="hybridMultilevel"/>
    <w:tmpl w:val="48A8DA98"/>
    <w:lvl w:ilvl="0" w:tplc="44D868A6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9">
    <w:nsid w:val="73A54745"/>
    <w:multiLevelType w:val="hybridMultilevel"/>
    <w:tmpl w:val="A6C447BE"/>
    <w:lvl w:ilvl="0" w:tplc="AE4C2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7CEAA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611CEF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4A16C2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1CE040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BC3257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C1FEB0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031A70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28E095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30">
    <w:nsid w:val="780D6956"/>
    <w:multiLevelType w:val="hybridMultilevel"/>
    <w:tmpl w:val="3FEA3DE0"/>
    <w:lvl w:ilvl="0" w:tplc="1752EBD4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B21748E"/>
    <w:multiLevelType w:val="hybridMultilevel"/>
    <w:tmpl w:val="62585618"/>
    <w:lvl w:ilvl="0" w:tplc="1FDA535C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3" w:hanging="420"/>
      </w:pPr>
    </w:lvl>
    <w:lvl w:ilvl="2" w:tplc="0409001B" w:tentative="1">
      <w:start w:val="1"/>
      <w:numFmt w:val="lowerRoman"/>
      <w:lvlText w:val="%3."/>
      <w:lvlJc w:val="righ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9" w:tentative="1">
      <w:start w:val="1"/>
      <w:numFmt w:val="lowerLetter"/>
      <w:lvlText w:val="%5)"/>
      <w:lvlJc w:val="left"/>
      <w:pPr>
        <w:ind w:left="2723" w:hanging="420"/>
      </w:pPr>
    </w:lvl>
    <w:lvl w:ilvl="5" w:tplc="0409001B" w:tentative="1">
      <w:start w:val="1"/>
      <w:numFmt w:val="lowerRoman"/>
      <w:lvlText w:val="%6."/>
      <w:lvlJc w:val="righ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9" w:tentative="1">
      <w:start w:val="1"/>
      <w:numFmt w:val="lowerLetter"/>
      <w:lvlText w:val="%8)"/>
      <w:lvlJc w:val="left"/>
      <w:pPr>
        <w:ind w:left="3983" w:hanging="420"/>
      </w:pPr>
    </w:lvl>
    <w:lvl w:ilvl="8" w:tplc="0409001B" w:tentative="1">
      <w:start w:val="1"/>
      <w:numFmt w:val="lowerRoman"/>
      <w:lvlText w:val="%9."/>
      <w:lvlJc w:val="right"/>
      <w:pPr>
        <w:ind w:left="4403" w:hanging="420"/>
      </w:pPr>
    </w:lvl>
  </w:abstractNum>
  <w:abstractNum w:abstractNumId="32">
    <w:nsid w:val="7E606CE2"/>
    <w:multiLevelType w:val="hybridMultilevel"/>
    <w:tmpl w:val="99DE86E2"/>
    <w:lvl w:ilvl="0" w:tplc="0A92F8BA">
      <w:start w:val="1"/>
      <w:numFmt w:val="decimal"/>
      <w:lvlText w:val="%1."/>
      <w:lvlJc w:val="left"/>
      <w:pPr>
        <w:ind w:left="83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15"/>
  </w:num>
  <w:num w:numId="2">
    <w:abstractNumId w:val="27"/>
  </w:num>
  <w:num w:numId="3">
    <w:abstractNumId w:val="4"/>
  </w:num>
  <w:num w:numId="4">
    <w:abstractNumId w:val="14"/>
  </w:num>
  <w:num w:numId="5">
    <w:abstractNumId w:val="24"/>
  </w:num>
  <w:num w:numId="6">
    <w:abstractNumId w:val="13"/>
  </w:num>
  <w:num w:numId="7">
    <w:abstractNumId w:val="1"/>
  </w:num>
  <w:num w:numId="8">
    <w:abstractNumId w:val="25"/>
  </w:num>
  <w:num w:numId="9">
    <w:abstractNumId w:val="19"/>
  </w:num>
  <w:num w:numId="10">
    <w:abstractNumId w:val="10"/>
  </w:num>
  <w:num w:numId="11">
    <w:abstractNumId w:val="5"/>
  </w:num>
  <w:num w:numId="12">
    <w:abstractNumId w:val="30"/>
  </w:num>
  <w:num w:numId="13">
    <w:abstractNumId w:val="16"/>
  </w:num>
  <w:num w:numId="14">
    <w:abstractNumId w:val="0"/>
  </w:num>
  <w:num w:numId="15">
    <w:abstractNumId w:val="9"/>
  </w:num>
  <w:num w:numId="16">
    <w:abstractNumId w:val="20"/>
  </w:num>
  <w:num w:numId="17">
    <w:abstractNumId w:val="7"/>
  </w:num>
  <w:num w:numId="18">
    <w:abstractNumId w:val="6"/>
  </w:num>
  <w:num w:numId="19">
    <w:abstractNumId w:val="2"/>
  </w:num>
  <w:num w:numId="20">
    <w:abstractNumId w:val="28"/>
  </w:num>
  <w:num w:numId="21">
    <w:abstractNumId w:val="22"/>
  </w:num>
  <w:num w:numId="22">
    <w:abstractNumId w:val="31"/>
  </w:num>
  <w:num w:numId="23">
    <w:abstractNumId w:val="29"/>
  </w:num>
  <w:num w:numId="24">
    <w:abstractNumId w:val="11"/>
  </w:num>
  <w:num w:numId="25">
    <w:abstractNumId w:val="8"/>
  </w:num>
  <w:num w:numId="26">
    <w:abstractNumId w:val="17"/>
  </w:num>
  <w:num w:numId="27">
    <w:abstractNumId w:val="32"/>
  </w:num>
  <w:num w:numId="28">
    <w:abstractNumId w:val="26"/>
  </w:num>
  <w:num w:numId="29">
    <w:abstractNumId w:val="21"/>
  </w:num>
  <w:num w:numId="30">
    <w:abstractNumId w:val="18"/>
  </w:num>
  <w:num w:numId="31">
    <w:abstractNumId w:val="3"/>
  </w:num>
  <w:num w:numId="32">
    <w:abstractNumId w:val="12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DB6"/>
    <w:rsid w:val="00003C2D"/>
    <w:rsid w:val="0001761C"/>
    <w:rsid w:val="00024D90"/>
    <w:rsid w:val="000315FA"/>
    <w:rsid w:val="00034D5B"/>
    <w:rsid w:val="00043355"/>
    <w:rsid w:val="000564F9"/>
    <w:rsid w:val="00064EA5"/>
    <w:rsid w:val="000806EE"/>
    <w:rsid w:val="00084CF1"/>
    <w:rsid w:val="000925C4"/>
    <w:rsid w:val="00092A98"/>
    <w:rsid w:val="000B00EF"/>
    <w:rsid w:val="000E5738"/>
    <w:rsid w:val="001116A1"/>
    <w:rsid w:val="00126AC6"/>
    <w:rsid w:val="00126D95"/>
    <w:rsid w:val="00132013"/>
    <w:rsid w:val="001322B2"/>
    <w:rsid w:val="00154031"/>
    <w:rsid w:val="001845E2"/>
    <w:rsid w:val="00194355"/>
    <w:rsid w:val="0019538B"/>
    <w:rsid w:val="00196F8D"/>
    <w:rsid w:val="001A576C"/>
    <w:rsid w:val="001A5BE5"/>
    <w:rsid w:val="001C01CF"/>
    <w:rsid w:val="001C3E02"/>
    <w:rsid w:val="001F12A2"/>
    <w:rsid w:val="00223864"/>
    <w:rsid w:val="0023171D"/>
    <w:rsid w:val="00267573"/>
    <w:rsid w:val="002844A4"/>
    <w:rsid w:val="00287842"/>
    <w:rsid w:val="002E6B66"/>
    <w:rsid w:val="002F33E7"/>
    <w:rsid w:val="003068C1"/>
    <w:rsid w:val="003151D8"/>
    <w:rsid w:val="00315924"/>
    <w:rsid w:val="0033536A"/>
    <w:rsid w:val="003429C5"/>
    <w:rsid w:val="00357612"/>
    <w:rsid w:val="00384522"/>
    <w:rsid w:val="003B7022"/>
    <w:rsid w:val="003B726A"/>
    <w:rsid w:val="003C18E2"/>
    <w:rsid w:val="003E0283"/>
    <w:rsid w:val="004245AA"/>
    <w:rsid w:val="00455961"/>
    <w:rsid w:val="00462309"/>
    <w:rsid w:val="00465934"/>
    <w:rsid w:val="00481D40"/>
    <w:rsid w:val="004A1A4A"/>
    <w:rsid w:val="004A4A43"/>
    <w:rsid w:val="004B0119"/>
    <w:rsid w:val="004E2512"/>
    <w:rsid w:val="004E493E"/>
    <w:rsid w:val="004F2F72"/>
    <w:rsid w:val="004F4649"/>
    <w:rsid w:val="005168D5"/>
    <w:rsid w:val="0055107B"/>
    <w:rsid w:val="00557177"/>
    <w:rsid w:val="00573718"/>
    <w:rsid w:val="005834A4"/>
    <w:rsid w:val="00585B65"/>
    <w:rsid w:val="005A0175"/>
    <w:rsid w:val="005B1309"/>
    <w:rsid w:val="005C3EE5"/>
    <w:rsid w:val="005D1B70"/>
    <w:rsid w:val="006106BD"/>
    <w:rsid w:val="0061482D"/>
    <w:rsid w:val="00617419"/>
    <w:rsid w:val="00657E8E"/>
    <w:rsid w:val="006663F0"/>
    <w:rsid w:val="00680747"/>
    <w:rsid w:val="00691F1A"/>
    <w:rsid w:val="00696EBB"/>
    <w:rsid w:val="006C3398"/>
    <w:rsid w:val="006D3033"/>
    <w:rsid w:val="006E0E3E"/>
    <w:rsid w:val="006F1F1A"/>
    <w:rsid w:val="00711108"/>
    <w:rsid w:val="00715AC8"/>
    <w:rsid w:val="00720D5D"/>
    <w:rsid w:val="00722FFC"/>
    <w:rsid w:val="0072521F"/>
    <w:rsid w:val="00727C30"/>
    <w:rsid w:val="00747EF1"/>
    <w:rsid w:val="00764BEE"/>
    <w:rsid w:val="00765D06"/>
    <w:rsid w:val="00766FB3"/>
    <w:rsid w:val="00770907"/>
    <w:rsid w:val="0077738F"/>
    <w:rsid w:val="0078402C"/>
    <w:rsid w:val="007842A1"/>
    <w:rsid w:val="0078468B"/>
    <w:rsid w:val="00795E0A"/>
    <w:rsid w:val="0079721E"/>
    <w:rsid w:val="007B7CF5"/>
    <w:rsid w:val="007C73B6"/>
    <w:rsid w:val="007D3B22"/>
    <w:rsid w:val="007F00C1"/>
    <w:rsid w:val="007F17A9"/>
    <w:rsid w:val="007F2AB6"/>
    <w:rsid w:val="00801351"/>
    <w:rsid w:val="008016CA"/>
    <w:rsid w:val="00833D0F"/>
    <w:rsid w:val="00843EDA"/>
    <w:rsid w:val="008446EC"/>
    <w:rsid w:val="00847985"/>
    <w:rsid w:val="00852C57"/>
    <w:rsid w:val="00854DEE"/>
    <w:rsid w:val="00863E54"/>
    <w:rsid w:val="0087458B"/>
    <w:rsid w:val="00880EFA"/>
    <w:rsid w:val="008B78FA"/>
    <w:rsid w:val="008E38A7"/>
    <w:rsid w:val="00907658"/>
    <w:rsid w:val="009079BB"/>
    <w:rsid w:val="0091183A"/>
    <w:rsid w:val="00911AB1"/>
    <w:rsid w:val="009168B4"/>
    <w:rsid w:val="009205CE"/>
    <w:rsid w:val="00924FDE"/>
    <w:rsid w:val="00933FCC"/>
    <w:rsid w:val="009510D2"/>
    <w:rsid w:val="00964074"/>
    <w:rsid w:val="00967067"/>
    <w:rsid w:val="009710DA"/>
    <w:rsid w:val="00971762"/>
    <w:rsid w:val="00A20E8A"/>
    <w:rsid w:val="00A531D0"/>
    <w:rsid w:val="00A826AA"/>
    <w:rsid w:val="00A90620"/>
    <w:rsid w:val="00A96227"/>
    <w:rsid w:val="00AA1A4B"/>
    <w:rsid w:val="00AD0C50"/>
    <w:rsid w:val="00AD471B"/>
    <w:rsid w:val="00AD4BC8"/>
    <w:rsid w:val="00B04502"/>
    <w:rsid w:val="00B101BE"/>
    <w:rsid w:val="00B33031"/>
    <w:rsid w:val="00B64C04"/>
    <w:rsid w:val="00B839D4"/>
    <w:rsid w:val="00B875A3"/>
    <w:rsid w:val="00BB4EA2"/>
    <w:rsid w:val="00BB5441"/>
    <w:rsid w:val="00BC0FE3"/>
    <w:rsid w:val="00BD3BDD"/>
    <w:rsid w:val="00BD60F4"/>
    <w:rsid w:val="00BF56B4"/>
    <w:rsid w:val="00C37223"/>
    <w:rsid w:val="00C86B6B"/>
    <w:rsid w:val="00C9243D"/>
    <w:rsid w:val="00C9527A"/>
    <w:rsid w:val="00CA7FFB"/>
    <w:rsid w:val="00CB2204"/>
    <w:rsid w:val="00CB24C4"/>
    <w:rsid w:val="00CB539C"/>
    <w:rsid w:val="00CC05CF"/>
    <w:rsid w:val="00CE0709"/>
    <w:rsid w:val="00CE2C86"/>
    <w:rsid w:val="00CF161E"/>
    <w:rsid w:val="00CF1962"/>
    <w:rsid w:val="00D10C9E"/>
    <w:rsid w:val="00D31FC2"/>
    <w:rsid w:val="00D36DFD"/>
    <w:rsid w:val="00D573A8"/>
    <w:rsid w:val="00D708BE"/>
    <w:rsid w:val="00D76003"/>
    <w:rsid w:val="00D760BF"/>
    <w:rsid w:val="00D9225B"/>
    <w:rsid w:val="00DA6FC4"/>
    <w:rsid w:val="00DB235B"/>
    <w:rsid w:val="00DB243C"/>
    <w:rsid w:val="00DB7264"/>
    <w:rsid w:val="00DC3970"/>
    <w:rsid w:val="00DC7302"/>
    <w:rsid w:val="00DD46EB"/>
    <w:rsid w:val="00DF066E"/>
    <w:rsid w:val="00E26704"/>
    <w:rsid w:val="00E37DCD"/>
    <w:rsid w:val="00E437E9"/>
    <w:rsid w:val="00E50546"/>
    <w:rsid w:val="00E52BAE"/>
    <w:rsid w:val="00E83FA8"/>
    <w:rsid w:val="00E90906"/>
    <w:rsid w:val="00E9127E"/>
    <w:rsid w:val="00EB78BA"/>
    <w:rsid w:val="00EC4064"/>
    <w:rsid w:val="00EC61DF"/>
    <w:rsid w:val="00EE2257"/>
    <w:rsid w:val="00EF209E"/>
    <w:rsid w:val="00F05417"/>
    <w:rsid w:val="00F25439"/>
    <w:rsid w:val="00F26BAC"/>
    <w:rsid w:val="00F33462"/>
    <w:rsid w:val="00F36DB6"/>
    <w:rsid w:val="00F5225F"/>
    <w:rsid w:val="00F535FE"/>
    <w:rsid w:val="00F6156A"/>
    <w:rsid w:val="00F7044B"/>
    <w:rsid w:val="00F77CB2"/>
    <w:rsid w:val="00F8794C"/>
    <w:rsid w:val="00FE58CF"/>
    <w:rsid w:val="00FF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51"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E37DC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link w:val="2Char1"/>
    <w:qFormat/>
    <w:rsid w:val="00E37DCD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1">
    <w:name w:val="标题 1 Char1"/>
    <w:link w:val="1"/>
    <w:locked/>
    <w:rsid w:val="00E37DC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1">
    <w:name w:val="标题 2 Char1"/>
    <w:link w:val="2"/>
    <w:locked/>
    <w:rsid w:val="00E37DCD"/>
    <w:rPr>
      <w:rFonts w:ascii="宋体" w:eastAsia="宋体" w:hAnsi="Times New Roman" w:cs="Times New Roman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5834A4"/>
    <w:pPr>
      <w:ind w:firstLineChars="200" w:firstLine="420"/>
    </w:pPr>
  </w:style>
  <w:style w:type="paragraph" w:styleId="a4">
    <w:name w:val="header"/>
    <w:basedOn w:val="a"/>
    <w:link w:val="Char"/>
    <w:unhideWhenUsed/>
    <w:rsid w:val="00481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1D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1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1D40"/>
    <w:rPr>
      <w:sz w:val="18"/>
      <w:szCs w:val="18"/>
    </w:rPr>
  </w:style>
  <w:style w:type="character" w:styleId="a6">
    <w:name w:val="annotation reference"/>
    <w:basedOn w:val="a0"/>
    <w:semiHidden/>
    <w:unhideWhenUsed/>
    <w:rsid w:val="00481D40"/>
    <w:rPr>
      <w:sz w:val="21"/>
      <w:szCs w:val="21"/>
    </w:rPr>
  </w:style>
  <w:style w:type="paragraph" w:styleId="a7">
    <w:name w:val="annotation text"/>
    <w:basedOn w:val="a"/>
    <w:link w:val="Char1"/>
    <w:semiHidden/>
    <w:unhideWhenUsed/>
    <w:rsid w:val="00481D40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481D40"/>
  </w:style>
  <w:style w:type="paragraph" w:styleId="a8">
    <w:name w:val="annotation subject"/>
    <w:basedOn w:val="a7"/>
    <w:next w:val="a7"/>
    <w:link w:val="Char2"/>
    <w:semiHidden/>
    <w:unhideWhenUsed/>
    <w:rsid w:val="00481D40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81D40"/>
    <w:rPr>
      <w:b/>
      <w:bCs/>
    </w:rPr>
  </w:style>
  <w:style w:type="paragraph" w:styleId="a9">
    <w:name w:val="Balloon Text"/>
    <w:basedOn w:val="a"/>
    <w:link w:val="Char3"/>
    <w:semiHidden/>
    <w:unhideWhenUsed/>
    <w:rsid w:val="00481D4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81D40"/>
    <w:rPr>
      <w:sz w:val="18"/>
      <w:szCs w:val="18"/>
    </w:rPr>
  </w:style>
  <w:style w:type="table" w:styleId="aa">
    <w:name w:val="Table Grid"/>
    <w:basedOn w:val="a1"/>
    <w:rsid w:val="008479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CF161E"/>
    <w:rPr>
      <w:color w:val="0000FF" w:themeColor="hyperlink"/>
      <w:u w:val="single"/>
    </w:rPr>
  </w:style>
  <w:style w:type="character" w:customStyle="1" w:styleId="1Char">
    <w:name w:val="标题 1 Char"/>
    <w:basedOn w:val="a0"/>
    <w:uiPriority w:val="9"/>
    <w:rsid w:val="00E37DC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E37DC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Document Map"/>
    <w:basedOn w:val="a"/>
    <w:link w:val="Char10"/>
    <w:semiHidden/>
    <w:rsid w:val="00E37DCD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0">
    <w:name w:val="文档结构图 Char1"/>
    <w:link w:val="ac"/>
    <w:semiHidden/>
    <w:locked/>
    <w:rsid w:val="00E37DCD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4">
    <w:name w:val="文档结构图 Char"/>
    <w:basedOn w:val="a0"/>
    <w:uiPriority w:val="99"/>
    <w:semiHidden/>
    <w:rsid w:val="00E37DCD"/>
    <w:rPr>
      <w:rFonts w:ascii="宋体" w:eastAsia="宋体"/>
      <w:sz w:val="18"/>
      <w:szCs w:val="18"/>
    </w:rPr>
  </w:style>
  <w:style w:type="paragraph" w:styleId="ad">
    <w:name w:val="Date"/>
    <w:basedOn w:val="a"/>
    <w:next w:val="a"/>
    <w:link w:val="Char11"/>
    <w:rsid w:val="00E37DCD"/>
    <w:pPr>
      <w:ind w:leftChars="2500" w:left="10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1">
    <w:name w:val="日期 Char1"/>
    <w:link w:val="ad"/>
    <w:locked/>
    <w:rsid w:val="00E37DCD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5">
    <w:name w:val="日期 Char"/>
    <w:basedOn w:val="a0"/>
    <w:uiPriority w:val="99"/>
    <w:semiHidden/>
    <w:rsid w:val="00E37DCD"/>
  </w:style>
  <w:style w:type="paragraph" w:customStyle="1" w:styleId="10">
    <w:name w:val="列出段落1"/>
    <w:basedOn w:val="a"/>
    <w:rsid w:val="00E37DC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e">
    <w:name w:val="页眉 字符"/>
    <w:locked/>
    <w:rsid w:val="00E37DCD"/>
    <w:rPr>
      <w:rFonts w:cs="Times New Roman"/>
      <w:sz w:val="18"/>
      <w:szCs w:val="18"/>
    </w:rPr>
  </w:style>
  <w:style w:type="character" w:customStyle="1" w:styleId="af">
    <w:name w:val="页脚 字符"/>
    <w:locked/>
    <w:rsid w:val="00E37DCD"/>
    <w:rPr>
      <w:rFonts w:cs="Times New Roman"/>
      <w:sz w:val="18"/>
      <w:szCs w:val="18"/>
    </w:rPr>
  </w:style>
  <w:style w:type="character" w:customStyle="1" w:styleId="af0">
    <w:name w:val="批注框文本 字符"/>
    <w:locked/>
    <w:rsid w:val="00E37DCD"/>
    <w:rPr>
      <w:rFonts w:cs="Times New Roman"/>
      <w:sz w:val="18"/>
      <w:szCs w:val="18"/>
    </w:rPr>
  </w:style>
  <w:style w:type="paragraph" w:customStyle="1" w:styleId="11">
    <w:name w:val="修订1"/>
    <w:hidden/>
    <w:rsid w:val="00E37DCD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1"/>
    <w:rsid w:val="00E37DCD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link w:val="3"/>
    <w:locked/>
    <w:rsid w:val="00E37DCD"/>
    <w:rPr>
      <w:rFonts w:ascii="宋体" w:eastAsia="宋体" w:hAnsi="Times New Roman" w:cs="Times New Roman"/>
      <w:kern w:val="0"/>
      <w:szCs w:val="21"/>
    </w:rPr>
  </w:style>
  <w:style w:type="character" w:customStyle="1" w:styleId="3Char">
    <w:name w:val="正文文本缩进 3 Char"/>
    <w:basedOn w:val="a0"/>
    <w:uiPriority w:val="99"/>
    <w:semiHidden/>
    <w:rsid w:val="00E37DCD"/>
    <w:rPr>
      <w:sz w:val="16"/>
      <w:szCs w:val="16"/>
    </w:rPr>
  </w:style>
  <w:style w:type="paragraph" w:customStyle="1" w:styleId="reader-word-layerreader-word-s19-13">
    <w:name w:val="reader-word-layer reader-word-s19-13"/>
    <w:basedOn w:val="a"/>
    <w:rsid w:val="00E37DCD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9-5">
    <w:name w:val="reader-word-layer reader-word-s19-5"/>
    <w:basedOn w:val="a"/>
    <w:rsid w:val="00E37DCD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caption"/>
    <w:basedOn w:val="a"/>
    <w:next w:val="a"/>
    <w:qFormat/>
    <w:rsid w:val="00E37DCD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styleId="af2">
    <w:name w:val="Body Text Indent"/>
    <w:basedOn w:val="a"/>
    <w:link w:val="Char12"/>
    <w:rsid w:val="00E37DCD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2">
    <w:name w:val="正文文本缩进 Char1"/>
    <w:link w:val="af2"/>
    <w:locked/>
    <w:rsid w:val="00E37DCD"/>
    <w:rPr>
      <w:rFonts w:ascii="仿宋_GB2312" w:eastAsia="仿宋_GB2312" w:hAnsi="Times New Roman" w:cs="Times New Roman"/>
      <w:sz w:val="32"/>
      <w:szCs w:val="20"/>
    </w:rPr>
  </w:style>
  <w:style w:type="character" w:customStyle="1" w:styleId="Char6">
    <w:name w:val="正文文本缩进 Char"/>
    <w:basedOn w:val="a0"/>
    <w:uiPriority w:val="99"/>
    <w:semiHidden/>
    <w:rsid w:val="00E37DCD"/>
  </w:style>
  <w:style w:type="character" w:styleId="af3">
    <w:name w:val="page number"/>
    <w:rsid w:val="00E37DCD"/>
    <w:rPr>
      <w:rFonts w:cs="Times New Roman"/>
    </w:rPr>
  </w:style>
  <w:style w:type="paragraph" w:customStyle="1" w:styleId="af4">
    <w:name w:val="大标题"/>
    <w:basedOn w:val="a"/>
    <w:rsid w:val="00E37DCD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af5">
    <w:name w:val="主题词"/>
    <w:basedOn w:val="a"/>
    <w:rsid w:val="00E37DCD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6">
    <w:name w:val="函号"/>
    <w:basedOn w:val="a"/>
    <w:rsid w:val="00E37DCD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20">
    <w:name w:val="Body Text Indent 2"/>
    <w:basedOn w:val="a"/>
    <w:link w:val="2Char10"/>
    <w:rsid w:val="00E37DCD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0">
    <w:name w:val="正文文本缩进 2 Char1"/>
    <w:link w:val="20"/>
    <w:locked/>
    <w:rsid w:val="00E37DCD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0">
    <w:name w:val="正文文本缩进 2 Char"/>
    <w:basedOn w:val="a0"/>
    <w:uiPriority w:val="99"/>
    <w:semiHidden/>
    <w:rsid w:val="00E37DCD"/>
  </w:style>
  <w:style w:type="paragraph" w:customStyle="1" w:styleId="af7">
    <w:name w:val="文号"/>
    <w:basedOn w:val="a"/>
    <w:rsid w:val="00E37DCD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8">
    <w:name w:val="Plain Text"/>
    <w:basedOn w:val="a"/>
    <w:link w:val="Char13"/>
    <w:rsid w:val="00E37DCD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3">
    <w:name w:val="纯文本 Char1"/>
    <w:link w:val="af8"/>
    <w:locked/>
    <w:rsid w:val="00E37DCD"/>
    <w:rPr>
      <w:rFonts w:ascii="宋体" w:eastAsia="宋体" w:hAnsi="Courier New" w:cs="Times New Roman"/>
      <w:szCs w:val="20"/>
    </w:rPr>
  </w:style>
  <w:style w:type="character" w:customStyle="1" w:styleId="Char7">
    <w:name w:val="纯文本 Char"/>
    <w:basedOn w:val="a0"/>
    <w:uiPriority w:val="99"/>
    <w:semiHidden/>
    <w:rsid w:val="00E37DCD"/>
    <w:rPr>
      <w:rFonts w:ascii="宋体" w:eastAsia="宋体" w:hAnsi="Courier New" w:cs="Courier New"/>
      <w:szCs w:val="21"/>
    </w:rPr>
  </w:style>
  <w:style w:type="paragraph" w:styleId="af9">
    <w:name w:val="Body Text"/>
    <w:basedOn w:val="a"/>
    <w:link w:val="Char14"/>
    <w:rsid w:val="00E37DCD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4">
    <w:name w:val="正文文本 Char1"/>
    <w:link w:val="af9"/>
    <w:locked/>
    <w:rsid w:val="00E37DCD"/>
    <w:rPr>
      <w:rFonts w:ascii="Times New Roman" w:eastAsia="仿宋_GB2312" w:hAnsi="Times New Roman" w:cs="Times New Roman"/>
      <w:sz w:val="28"/>
      <w:szCs w:val="20"/>
    </w:rPr>
  </w:style>
  <w:style w:type="character" w:customStyle="1" w:styleId="Char8">
    <w:name w:val="正文文本 Char"/>
    <w:basedOn w:val="a0"/>
    <w:uiPriority w:val="99"/>
    <w:semiHidden/>
    <w:rsid w:val="00E37DCD"/>
  </w:style>
  <w:style w:type="character" w:customStyle="1" w:styleId="unnamed2">
    <w:name w:val="unnamed2"/>
    <w:rsid w:val="00E37DCD"/>
    <w:rPr>
      <w:rFonts w:cs="Times New Roman"/>
    </w:rPr>
  </w:style>
  <w:style w:type="paragraph" w:styleId="afa">
    <w:name w:val="Normal (Web)"/>
    <w:basedOn w:val="a"/>
    <w:uiPriority w:val="99"/>
    <w:rsid w:val="00E37DCD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afb">
    <w:rsid w:val="00E37DCD"/>
    <w:pPr>
      <w:widowControl w:val="0"/>
      <w:jc w:val="both"/>
    </w:pPr>
  </w:style>
  <w:style w:type="character" w:styleId="afc">
    <w:name w:val="FollowedHyperlink"/>
    <w:basedOn w:val="a0"/>
    <w:uiPriority w:val="99"/>
    <w:semiHidden/>
    <w:unhideWhenUsed/>
    <w:rsid w:val="00E37DCD"/>
    <w:rPr>
      <w:color w:val="800080" w:themeColor="followedHyperlink"/>
      <w:u w:val="single"/>
    </w:rPr>
  </w:style>
  <w:style w:type="character" w:customStyle="1" w:styleId="high-light-bg4">
    <w:name w:val="high-light-bg4"/>
    <w:rsid w:val="00E37DCD"/>
    <w:rPr>
      <w:rFonts w:cs="Times New Roman"/>
    </w:rPr>
  </w:style>
  <w:style w:type="paragraph" w:customStyle="1" w:styleId="ordinary-output">
    <w:name w:val="ordinary-output"/>
    <w:basedOn w:val="a"/>
    <w:rsid w:val="00E37DCD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character" w:customStyle="1" w:styleId="edited2">
    <w:name w:val="edited2"/>
    <w:rsid w:val="00E37DCD"/>
    <w:rPr>
      <w:rFonts w:cs="Times New Roman"/>
    </w:rPr>
  </w:style>
  <w:style w:type="paragraph" w:styleId="afd">
    <w:name w:val="Revision"/>
    <w:hidden/>
    <w:uiPriority w:val="99"/>
    <w:semiHidden/>
    <w:rsid w:val="00E37DCD"/>
    <w:rPr>
      <w:rFonts w:ascii="Times New Roman" w:eastAsia="宋体" w:hAnsi="Times New Roman" w:cs="Times New Roman"/>
      <w:szCs w:val="24"/>
    </w:rPr>
  </w:style>
  <w:style w:type="paragraph" w:customStyle="1" w:styleId="reader-word-layer">
    <w:name w:val="reader-word-layer"/>
    <w:basedOn w:val="a"/>
    <w:rsid w:val="003845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26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0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0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1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18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71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90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373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409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56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474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75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6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0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00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933">
          <w:marLeft w:val="619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844">
          <w:marLeft w:val="619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381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98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0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0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94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35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72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37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5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36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421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12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719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28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98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8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35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92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8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3432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75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1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4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0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967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535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363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794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468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929</Words>
  <Characters>5301</Characters>
  <Application>Microsoft Office Word</Application>
  <DocSecurity>0</DocSecurity>
  <Lines>44</Lines>
  <Paragraphs>12</Paragraphs>
  <ScaleCrop>false</ScaleCrop>
  <Company>120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董鹏</cp:lastModifiedBy>
  <cp:revision>15</cp:revision>
  <dcterms:created xsi:type="dcterms:W3CDTF">2016-09-08T08:31:00Z</dcterms:created>
  <dcterms:modified xsi:type="dcterms:W3CDTF">2016-09-21T03:40:00Z</dcterms:modified>
</cp:coreProperties>
</file>