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576"/>
        <w:tblOverlap w:val="never"/>
        <w:tblW w:w="9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0"/>
        <w:gridCol w:w="2745"/>
        <w:gridCol w:w="2175"/>
        <w:gridCol w:w="28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学 生 信 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英文姓名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中文姓名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国    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授课语言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申请专业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 xml:space="preserve">导 师 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联 系 方 式 及 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意 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导师学院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导师专业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是否面试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面试意见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9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导师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意见：</w:t>
            </w:r>
          </w:p>
          <w:p>
            <w:pPr>
              <w:spacing w:line="360" w:lineRule="auto"/>
              <w:ind w:firstLine="482" w:firstLineChars="200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我同意接收</w:t>
            </w:r>
            <w:r>
              <w:rPr>
                <w:rFonts w:cs="宋体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 w:cs="宋体"/>
                <w:b/>
                <w:sz w:val="24"/>
                <w:szCs w:val="24"/>
              </w:rPr>
              <w:t>（姓名），为我的</w:t>
            </w:r>
            <w:r>
              <w:rPr>
                <w:rFonts w:cs="宋体"/>
                <w:b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b/>
                <w:sz w:val="24"/>
                <w:szCs w:val="24"/>
              </w:rPr>
              <w:t>（层次）研究生，专业为</w:t>
            </w:r>
            <w:r>
              <w:rPr>
                <w:rFonts w:cs="宋体"/>
                <w:b/>
                <w:sz w:val="24"/>
                <w:szCs w:val="24"/>
              </w:rPr>
              <w:t xml:space="preserve">                  </w:t>
            </w:r>
            <w:r>
              <w:rPr>
                <w:rFonts w:hint="eastAsia" w:cs="宋体"/>
                <w:b/>
                <w:sz w:val="24"/>
                <w:szCs w:val="24"/>
              </w:rPr>
              <w:t>，</w:t>
            </w:r>
            <w:r>
              <w:rPr>
                <w:rFonts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b/>
                <w:sz w:val="24"/>
                <w:szCs w:val="24"/>
              </w:rPr>
              <w:t>学习时间为</w:t>
            </w:r>
            <w:r>
              <w:rPr>
                <w:rFonts w:cs="宋体"/>
                <w:b/>
                <w:sz w:val="24"/>
                <w:szCs w:val="24"/>
              </w:rPr>
              <w:t>20</w:t>
            </w:r>
            <w:r>
              <w:rPr>
                <w:rFonts w:hint="eastAsia" w:cs="宋体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宋体"/>
                <w:b/>
                <w:sz w:val="24"/>
                <w:szCs w:val="24"/>
              </w:rPr>
              <w:t>年</w:t>
            </w:r>
            <w:r>
              <w:rPr>
                <w:rFonts w:cs="宋体"/>
                <w:b/>
                <w:sz w:val="24"/>
                <w:szCs w:val="24"/>
              </w:rPr>
              <w:t>9</w:t>
            </w:r>
            <w:r>
              <w:rPr>
                <w:rFonts w:hint="eastAsia" w:cs="宋体"/>
                <w:b/>
                <w:sz w:val="24"/>
                <w:szCs w:val="24"/>
              </w:rPr>
              <w:t>月至</w:t>
            </w:r>
            <w:r>
              <w:rPr>
                <w:rFonts w:hint="eastAsia" w:cs="宋体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cs="宋体"/>
                <w:b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b/>
                <w:sz w:val="24"/>
                <w:szCs w:val="24"/>
              </w:rPr>
              <w:t>月。</w:t>
            </w:r>
            <w:r>
              <w:rPr>
                <w:rFonts w:cs="宋体"/>
                <w:b/>
                <w:sz w:val="24"/>
                <w:szCs w:val="24"/>
              </w:rPr>
              <w:t xml:space="preserve"> </w:t>
            </w:r>
          </w:p>
          <w:p>
            <w:pPr>
              <w:wordWrap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签字：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</w:trPr>
        <w:tc>
          <w:tcPr>
            <w:tcW w:w="9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学院意见：</w:t>
            </w:r>
          </w:p>
          <w:p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签名：                 （盖公章）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</w:trPr>
        <w:tc>
          <w:tcPr>
            <w:tcW w:w="9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国际教育学院意见：</w:t>
            </w:r>
          </w:p>
          <w:p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签名：                 （盖公章）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15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b/>
                <w:sz w:val="15"/>
                <w:szCs w:val="20"/>
              </w:rPr>
            </w:pPr>
            <w:r>
              <w:rPr>
                <w:b/>
                <w:sz w:val="15"/>
                <w:szCs w:val="20"/>
              </w:rPr>
              <w:t xml:space="preserve"> 要求导师对学生进行面试（可远程视频面试）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b/>
                <w:sz w:val="15"/>
                <w:szCs w:val="20"/>
              </w:rPr>
            </w:pPr>
            <w:r>
              <w:rPr>
                <w:b/>
                <w:sz w:val="15"/>
                <w:szCs w:val="20"/>
              </w:rPr>
              <w:t xml:space="preserve"> 巴基斯坦学制分为16年制与18年制，16年制相当于我国本科学历，18年制相当于硕士学历。申请我校博士研究生必须为18年制。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b/>
                <w:sz w:val="15"/>
                <w:szCs w:val="20"/>
              </w:rPr>
            </w:pPr>
            <w:r>
              <w:rPr>
                <w:b/>
                <w:sz w:val="15"/>
                <w:szCs w:val="20"/>
              </w:rPr>
              <w:t xml:space="preserve"> 严格把关，择优录取。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b/>
                <w:sz w:val="15"/>
              </w:rPr>
            </w:pPr>
            <w:r>
              <w:rPr>
                <w:b/>
                <w:sz w:val="15"/>
                <w:szCs w:val="20"/>
              </w:rPr>
              <w:t xml:space="preserve"> 尽可能了解学生专业与研究方向，学生到校后一般不允许更换导师与专业。（特殊情况由导师提出申请并经专业学院同意）</w:t>
            </w:r>
          </w:p>
        </w:tc>
      </w:tr>
    </w:tbl>
    <w:p>
      <w:pPr>
        <w:spacing w:line="240" w:lineRule="atLeast"/>
        <w:jc w:val="center"/>
        <w:textAlignment w:val="center"/>
        <w:rPr>
          <w:rFonts w:hint="eastAsia" w:eastAsia="宋体"/>
          <w:lang w:eastAsia="zh-CN"/>
        </w:rPr>
      </w:pPr>
      <w:r>
        <w:rPr>
          <w:b/>
          <w:bCs/>
          <w:color w:val="000000"/>
          <w:sz w:val="30"/>
          <w:szCs w:val="30"/>
        </w:rPr>
        <w:t>北京化工大学</w:t>
      </w:r>
      <w:r>
        <w:rPr>
          <w:rFonts w:hint="eastAsia"/>
          <w:b/>
          <w:bCs/>
          <w:color w:val="000000"/>
          <w:sz w:val="30"/>
          <w:szCs w:val="30"/>
        </w:rPr>
        <w:t>来华</w:t>
      </w:r>
      <w:r>
        <w:rPr>
          <w:b/>
          <w:bCs/>
          <w:color w:val="000000"/>
          <w:sz w:val="30"/>
          <w:szCs w:val="30"/>
        </w:rPr>
        <w:t>留学生导师接收</w:t>
      </w:r>
      <w:r>
        <w:rPr>
          <w:rFonts w:hint="eastAsia"/>
          <w:b/>
          <w:bCs/>
          <w:color w:val="000000"/>
          <w:sz w:val="30"/>
          <w:szCs w:val="30"/>
          <w:lang w:eastAsia="zh-CN"/>
        </w:rPr>
        <w:t>函</w:t>
      </w:r>
      <w:bookmarkStart w:id="0" w:name="_GoBack"/>
      <w:bookmarkEnd w:id="0"/>
    </w:p>
    <w:sectPr>
      <w:headerReference r:id="rId3" w:type="default"/>
      <w:pgSz w:w="12240" w:h="15840"/>
      <w:pgMar w:top="1134" w:right="1701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b/>
        <w:sz w:val="28"/>
      </w:rPr>
    </w:pPr>
    <w:r>
      <w:rPr>
        <w:rFonts w:hint="eastAsia"/>
        <w:b/>
        <w:sz w:val="28"/>
      </w:rPr>
      <w:t>附件3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8BC1"/>
    <w:multiLevelType w:val="multilevel"/>
    <w:tmpl w:val="58088BC1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CD"/>
    <w:rsid w:val="00082C55"/>
    <w:rsid w:val="00092D8D"/>
    <w:rsid w:val="000A3CE6"/>
    <w:rsid w:val="001B128B"/>
    <w:rsid w:val="00292018"/>
    <w:rsid w:val="003A1B27"/>
    <w:rsid w:val="003D5A68"/>
    <w:rsid w:val="003F30CD"/>
    <w:rsid w:val="004437C6"/>
    <w:rsid w:val="004B13B3"/>
    <w:rsid w:val="005276C8"/>
    <w:rsid w:val="005535AD"/>
    <w:rsid w:val="00566B03"/>
    <w:rsid w:val="005C621D"/>
    <w:rsid w:val="00631162"/>
    <w:rsid w:val="006D0AB5"/>
    <w:rsid w:val="00753F73"/>
    <w:rsid w:val="00934D57"/>
    <w:rsid w:val="009C7E70"/>
    <w:rsid w:val="00A76AAE"/>
    <w:rsid w:val="00D61A36"/>
    <w:rsid w:val="00E41A05"/>
    <w:rsid w:val="00E70072"/>
    <w:rsid w:val="00E74FA2"/>
    <w:rsid w:val="1370469D"/>
    <w:rsid w:val="321330BC"/>
    <w:rsid w:val="3AF56360"/>
    <w:rsid w:val="4CE8196F"/>
    <w:rsid w:val="4EF12418"/>
    <w:rsid w:val="51D125ED"/>
    <w:rsid w:val="7D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CB45A3-093A-4D23-AB14-80AA6B93E9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509</Characters>
  <Lines>4</Lines>
  <Paragraphs>1</Paragraphs>
  <TotalTime>2</TotalTime>
  <ScaleCrop>false</ScaleCrop>
  <LinksUpToDate>false</LinksUpToDate>
  <CharactersWithSpaces>597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2018-01-04T01:45:00Z</dcterms:created>
  <dc:creator>Administrator</dc:creator>
  <cp:lastModifiedBy>李思苇</cp:lastModifiedBy>
  <cp:lastPrinted>2017-06-12T08:26:00Z</cp:lastPrinted>
  <dcterms:modified xsi:type="dcterms:W3CDTF">2019-12-25T01:37:54Z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