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2B" w:rsidRPr="0002037F" w:rsidRDefault="0083772B" w:rsidP="0083772B">
      <w:pPr>
        <w:spacing w:line="500" w:lineRule="exact"/>
        <w:jc w:val="center"/>
        <w:rPr>
          <w:rFonts w:ascii="仿宋_GB2312" w:eastAsia="仿宋_GB2312" w:hAnsi="Times New Roman"/>
          <w:b/>
          <w:sz w:val="28"/>
          <w:szCs w:val="28"/>
        </w:rPr>
      </w:pPr>
      <w:r w:rsidRPr="0002037F">
        <w:rPr>
          <w:rFonts w:ascii="仿宋_GB2312" w:eastAsia="仿宋_GB2312" w:hAnsi="Times New Roman" w:hint="eastAsia"/>
          <w:b/>
          <w:sz w:val="28"/>
          <w:szCs w:val="28"/>
        </w:rPr>
        <w:t>课题指南</w:t>
      </w:r>
    </w:p>
    <w:p w:rsidR="0083772B" w:rsidRPr="006234AD" w:rsidRDefault="0083772B" w:rsidP="0083772B">
      <w:pPr>
        <w:spacing w:line="500" w:lineRule="exact"/>
        <w:jc w:val="center"/>
        <w:rPr>
          <w:rFonts w:ascii="仿宋_GB2312" w:eastAsia="仿宋_GB2312" w:hAnsi="Times New Roman"/>
          <w:sz w:val="28"/>
          <w:szCs w:val="28"/>
        </w:rPr>
      </w:pPr>
    </w:p>
    <w:p w:rsidR="0083772B" w:rsidRPr="006860ED" w:rsidRDefault="0083772B" w:rsidP="0083772B">
      <w:pPr>
        <w:spacing w:line="50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6860ED">
        <w:rPr>
          <w:rFonts w:ascii="仿宋_GB2312" w:eastAsia="仿宋_GB2312" w:hAnsi="Times New Roman" w:hint="eastAsia"/>
          <w:b/>
          <w:sz w:val="28"/>
          <w:szCs w:val="28"/>
        </w:rPr>
        <w:t>重点课题</w:t>
      </w:r>
    </w:p>
    <w:p w:rsidR="0083772B" w:rsidRPr="006234AD" w:rsidRDefault="0083772B" w:rsidP="0083772B">
      <w:pPr>
        <w:widowControl w:val="0"/>
        <w:numPr>
          <w:ilvl w:val="0"/>
          <w:numId w:val="1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6234AD">
        <w:rPr>
          <w:rFonts w:ascii="仿宋_GB2312" w:eastAsia="仿宋_GB2312" w:hAnsi="宋体" w:hint="eastAsia"/>
          <w:sz w:val="28"/>
          <w:szCs w:val="28"/>
        </w:rPr>
        <w:t>培育和践行社会主义核心价值观的有效途径研究</w:t>
      </w:r>
    </w:p>
    <w:p w:rsidR="0083772B" w:rsidRPr="006234AD" w:rsidRDefault="0083772B" w:rsidP="0083772B">
      <w:pPr>
        <w:widowControl w:val="0"/>
        <w:numPr>
          <w:ilvl w:val="0"/>
          <w:numId w:val="1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6234AD">
        <w:rPr>
          <w:rFonts w:ascii="仿宋_GB2312" w:eastAsia="仿宋_GB2312" w:hAnsi="宋体" w:hint="eastAsia"/>
          <w:sz w:val="28"/>
          <w:szCs w:val="28"/>
        </w:rPr>
        <w:t>高校基层服务型党组织建设研究</w:t>
      </w:r>
    </w:p>
    <w:p w:rsidR="0083772B" w:rsidRPr="006234AD" w:rsidRDefault="0083772B" w:rsidP="0083772B">
      <w:pPr>
        <w:widowControl w:val="0"/>
        <w:numPr>
          <w:ilvl w:val="0"/>
          <w:numId w:val="1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6234AD">
        <w:rPr>
          <w:rFonts w:ascii="仿宋_GB2312" w:eastAsia="仿宋_GB2312" w:hAnsi="宋体" w:hint="eastAsia"/>
          <w:sz w:val="28"/>
          <w:szCs w:val="28"/>
        </w:rPr>
        <w:t>立德树人根本任务的实现路径和工作机制研究</w:t>
      </w:r>
    </w:p>
    <w:p w:rsidR="0083772B" w:rsidRPr="006234AD" w:rsidRDefault="0083772B" w:rsidP="0083772B">
      <w:pPr>
        <w:widowControl w:val="0"/>
        <w:numPr>
          <w:ilvl w:val="0"/>
          <w:numId w:val="1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当前大学生思想特征、</w:t>
      </w:r>
      <w:r w:rsidRPr="006234AD">
        <w:rPr>
          <w:rFonts w:ascii="仿宋_GB2312" w:eastAsia="仿宋_GB2312" w:hAnsi="宋体" w:hint="eastAsia"/>
          <w:sz w:val="28"/>
          <w:szCs w:val="28"/>
        </w:rPr>
        <w:t>发展趋势</w:t>
      </w:r>
      <w:r>
        <w:rPr>
          <w:rFonts w:ascii="仿宋_GB2312" w:eastAsia="仿宋_GB2312" w:hAnsi="宋体" w:hint="eastAsia"/>
          <w:sz w:val="28"/>
          <w:szCs w:val="28"/>
        </w:rPr>
        <w:t>及对策</w:t>
      </w:r>
      <w:r w:rsidRPr="006234AD">
        <w:rPr>
          <w:rFonts w:ascii="仿宋_GB2312" w:eastAsia="仿宋_GB2312" w:hAnsi="宋体" w:hint="eastAsia"/>
          <w:sz w:val="28"/>
          <w:szCs w:val="28"/>
        </w:rPr>
        <w:t>研究</w:t>
      </w:r>
    </w:p>
    <w:p w:rsidR="0083772B" w:rsidRPr="00AD6797" w:rsidRDefault="0083772B" w:rsidP="0083772B">
      <w:pPr>
        <w:widowControl w:val="0"/>
        <w:numPr>
          <w:ilvl w:val="0"/>
          <w:numId w:val="1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新形势下高校网络文化建设</w:t>
      </w:r>
      <w:r w:rsidRPr="006234AD">
        <w:rPr>
          <w:rFonts w:ascii="仿宋_GB2312" w:eastAsia="仿宋_GB2312" w:hAnsi="宋体" w:hint="eastAsia"/>
          <w:sz w:val="28"/>
          <w:szCs w:val="28"/>
        </w:rPr>
        <w:t>研究</w:t>
      </w:r>
    </w:p>
    <w:p w:rsidR="0083772B" w:rsidRPr="006234AD" w:rsidRDefault="0083772B" w:rsidP="0083772B">
      <w:pPr>
        <w:widowControl w:val="0"/>
        <w:numPr>
          <w:ilvl w:val="0"/>
          <w:numId w:val="1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学校文化的传承、创新及创新文化研究</w:t>
      </w:r>
    </w:p>
    <w:p w:rsidR="0083772B" w:rsidRPr="006234AD" w:rsidRDefault="0083772B" w:rsidP="0083772B">
      <w:pPr>
        <w:spacing w:line="500" w:lineRule="exact"/>
        <w:rPr>
          <w:rFonts w:ascii="仿宋_GB2312" w:eastAsia="仿宋_GB2312" w:hAnsi="Times New Roman"/>
          <w:sz w:val="28"/>
          <w:szCs w:val="28"/>
        </w:rPr>
      </w:pPr>
    </w:p>
    <w:p w:rsidR="0083772B" w:rsidRPr="006860ED" w:rsidRDefault="0083772B" w:rsidP="0083772B">
      <w:pPr>
        <w:spacing w:line="50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6860ED">
        <w:rPr>
          <w:rFonts w:ascii="仿宋_GB2312" w:eastAsia="仿宋_GB2312" w:hAnsi="Times New Roman" w:hint="eastAsia"/>
          <w:b/>
          <w:sz w:val="28"/>
          <w:szCs w:val="28"/>
        </w:rPr>
        <w:t>一般课题</w:t>
      </w:r>
    </w:p>
    <w:p w:rsidR="0083772B" w:rsidRPr="00AD6797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6234AD">
        <w:rPr>
          <w:rFonts w:ascii="仿宋_GB2312" w:eastAsia="仿宋_GB2312" w:hAnsi="宋体" w:hint="eastAsia"/>
          <w:sz w:val="28"/>
          <w:szCs w:val="28"/>
        </w:rPr>
        <w:t>高校</w:t>
      </w:r>
      <w:r>
        <w:rPr>
          <w:rFonts w:ascii="仿宋_GB2312" w:eastAsia="仿宋_GB2312" w:hAnsi="宋体" w:hint="eastAsia"/>
          <w:sz w:val="28"/>
          <w:szCs w:val="28"/>
        </w:rPr>
        <w:t>基层</w:t>
      </w:r>
      <w:r w:rsidRPr="006234AD">
        <w:rPr>
          <w:rFonts w:ascii="仿宋_GB2312" w:eastAsia="仿宋_GB2312" w:hAnsi="宋体" w:hint="eastAsia"/>
          <w:sz w:val="28"/>
          <w:szCs w:val="28"/>
        </w:rPr>
        <w:t>党组织</w:t>
      </w:r>
      <w:r>
        <w:rPr>
          <w:rFonts w:ascii="仿宋_GB2312" w:eastAsia="仿宋_GB2312" w:hAnsi="宋体" w:hint="eastAsia"/>
          <w:sz w:val="28"/>
          <w:szCs w:val="28"/>
        </w:rPr>
        <w:t>建设长效机制、方法及途径</w:t>
      </w:r>
      <w:r w:rsidRPr="006234AD">
        <w:rPr>
          <w:rFonts w:ascii="仿宋_GB2312" w:eastAsia="仿宋_GB2312" w:hAnsi="宋体" w:hint="eastAsia"/>
          <w:sz w:val="28"/>
          <w:szCs w:val="28"/>
        </w:rPr>
        <w:t>研究</w:t>
      </w:r>
    </w:p>
    <w:p w:rsidR="0083772B" w:rsidRPr="00AD6797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新时期党管人才工作机制研究</w:t>
      </w:r>
    </w:p>
    <w:p w:rsidR="0083772B" w:rsidRPr="006234AD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加强青年教师师德建设研究（内容、途径、体制、机制等）</w:t>
      </w:r>
    </w:p>
    <w:p w:rsidR="0083772B" w:rsidRPr="00857E46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6234AD">
        <w:rPr>
          <w:rFonts w:ascii="仿宋_GB2312" w:eastAsia="仿宋_GB2312" w:hAnsi="宋体" w:hint="eastAsia"/>
          <w:sz w:val="28"/>
          <w:szCs w:val="28"/>
        </w:rPr>
        <w:t>大学生思想政治教育创新发展研究</w:t>
      </w:r>
    </w:p>
    <w:p w:rsidR="0083772B" w:rsidRPr="00857E46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6234AD">
        <w:rPr>
          <w:rFonts w:ascii="仿宋_GB2312" w:eastAsia="仿宋_GB2312" w:hAnsi="宋体" w:hint="eastAsia"/>
          <w:sz w:val="28"/>
          <w:szCs w:val="28"/>
        </w:rPr>
        <w:t>高校先进人物培育、发掘、宣传机制研究</w:t>
      </w:r>
    </w:p>
    <w:p w:rsidR="0083772B" w:rsidRPr="006234AD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6234AD">
        <w:rPr>
          <w:rFonts w:ascii="仿宋_GB2312" w:eastAsia="仿宋_GB2312" w:hAnsi="宋体" w:hint="eastAsia"/>
          <w:sz w:val="28"/>
          <w:szCs w:val="28"/>
        </w:rPr>
        <w:t>高校党建和思想政治教育基地化育人模式研究</w:t>
      </w:r>
    </w:p>
    <w:p w:rsidR="0083772B" w:rsidRPr="005E1A25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cs="仿宋_GB2312" w:hint="eastAsia"/>
          <w:sz w:val="28"/>
          <w:szCs w:val="28"/>
        </w:rPr>
        <w:t>基于高校网络社区的网络思想政治教育体系构建研究</w:t>
      </w:r>
    </w:p>
    <w:p w:rsidR="0083772B" w:rsidRPr="005E1A25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cs="仿宋_GB2312" w:hint="eastAsia"/>
          <w:sz w:val="28"/>
          <w:szCs w:val="28"/>
        </w:rPr>
        <w:t>大学生网络素养现状及教育对策研究</w:t>
      </w:r>
    </w:p>
    <w:p w:rsidR="0083772B" w:rsidRPr="005E1A25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cs="仿宋_GB2312" w:hint="eastAsia"/>
          <w:sz w:val="28"/>
          <w:szCs w:val="28"/>
        </w:rPr>
        <w:t>新媒体视域下大学生思政教育实效性研究</w:t>
      </w:r>
    </w:p>
    <w:p w:rsidR="0083772B" w:rsidRPr="005E1A25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cs="仿宋_GB2312" w:hint="eastAsia"/>
          <w:sz w:val="28"/>
          <w:szCs w:val="28"/>
        </w:rPr>
        <w:t>思想政治教育学科成果转化应用研究</w:t>
      </w:r>
    </w:p>
    <w:p w:rsidR="0083772B" w:rsidRPr="005E1A25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cs="仿宋_GB2312" w:hint="eastAsia"/>
          <w:sz w:val="28"/>
          <w:szCs w:val="28"/>
        </w:rPr>
        <w:t>提高思想政治理论课针对性、实效性研究</w:t>
      </w:r>
    </w:p>
    <w:p w:rsidR="0083772B" w:rsidRPr="005E1A25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cs="仿宋_GB2312" w:hint="eastAsia"/>
          <w:sz w:val="28"/>
          <w:szCs w:val="28"/>
        </w:rPr>
        <w:t>防范和抵御校园传教渗透的重点、难点问题研究</w:t>
      </w:r>
    </w:p>
    <w:p w:rsidR="0083772B" w:rsidRPr="005E1A25" w:rsidRDefault="0083772B" w:rsidP="0083772B">
      <w:pPr>
        <w:widowControl w:val="0"/>
        <w:numPr>
          <w:ilvl w:val="0"/>
          <w:numId w:val="2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cs="仿宋_GB2312" w:hint="eastAsia"/>
          <w:sz w:val="28"/>
          <w:szCs w:val="28"/>
        </w:rPr>
        <w:t>增强大学生廉洁教育的效果研究</w:t>
      </w:r>
    </w:p>
    <w:p w:rsidR="0083772B" w:rsidRDefault="0083772B" w:rsidP="0083772B">
      <w:pPr>
        <w:spacing w:line="50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</w:p>
    <w:p w:rsidR="0083772B" w:rsidRPr="006860ED" w:rsidRDefault="0083772B" w:rsidP="0083772B">
      <w:pPr>
        <w:spacing w:line="50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6860ED">
        <w:rPr>
          <w:rFonts w:ascii="仿宋_GB2312" w:eastAsia="仿宋_GB2312" w:hAnsi="黑体" w:hint="eastAsia"/>
          <w:b/>
          <w:sz w:val="28"/>
          <w:szCs w:val="28"/>
        </w:rPr>
        <w:lastRenderedPageBreak/>
        <w:t>支持课题</w:t>
      </w:r>
    </w:p>
    <w:p w:rsidR="0083772B" w:rsidRPr="006234AD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6234AD">
        <w:rPr>
          <w:rFonts w:ascii="仿宋_GB2312" w:eastAsia="仿宋_GB2312" w:hAnsi="宋体" w:hint="eastAsia"/>
          <w:sz w:val="28"/>
          <w:szCs w:val="28"/>
        </w:rPr>
        <w:t>行业特色院校学生思想政治教育的特点和规律研究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5E1A25">
        <w:rPr>
          <w:rFonts w:ascii="仿宋_GB2312" w:eastAsia="仿宋_GB2312" w:hAnsi="宋体" w:hint="eastAsia"/>
          <w:sz w:val="28"/>
          <w:szCs w:val="28"/>
        </w:rPr>
        <w:t>高校基层党建的项目化、品牌化研究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5E1A25">
        <w:rPr>
          <w:rFonts w:ascii="仿宋_GB2312" w:eastAsia="仿宋_GB2312" w:hAnsi="宋体" w:hint="eastAsia"/>
          <w:sz w:val="28"/>
          <w:szCs w:val="28"/>
        </w:rPr>
        <w:t>新形势下党员教育培训机制研究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5E1A25">
        <w:rPr>
          <w:rFonts w:ascii="仿宋_GB2312" w:eastAsia="仿宋_GB2312" w:hAnsi="宋体" w:hint="eastAsia"/>
          <w:sz w:val="28"/>
          <w:szCs w:val="28"/>
        </w:rPr>
        <w:t>高校教师党支部和党员作用发挥研究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5E1A25">
        <w:rPr>
          <w:rFonts w:ascii="仿宋_GB2312" w:eastAsia="仿宋_GB2312" w:hAnsi="宋体" w:hint="eastAsia"/>
          <w:sz w:val="28"/>
          <w:szCs w:val="28"/>
        </w:rPr>
        <w:t>提高教工党支部组织生活质量的途径研究</w:t>
      </w:r>
      <w:r w:rsidRPr="005E1A25">
        <w:rPr>
          <w:rFonts w:ascii="仿宋_GB2312" w:eastAsia="仿宋_GB2312" w:hAnsi="宋体"/>
          <w:sz w:val="28"/>
          <w:szCs w:val="28"/>
        </w:rPr>
        <w:t xml:space="preserve"> 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5E1A25">
        <w:rPr>
          <w:rFonts w:ascii="仿宋_GB2312" w:eastAsia="仿宋_GB2312" w:hAnsi="宋体" w:hint="eastAsia"/>
          <w:sz w:val="28"/>
          <w:szCs w:val="28"/>
        </w:rPr>
        <w:t>大学生党员全媒体思想引领平台的构建与实践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 w:rsidRPr="005E1A25">
        <w:rPr>
          <w:rFonts w:ascii="仿宋_GB2312" w:eastAsia="仿宋_GB2312" w:hAnsi="宋体" w:hint="eastAsia"/>
          <w:sz w:val="28"/>
          <w:szCs w:val="28"/>
        </w:rPr>
        <w:t>社会热点问题对高校学生思想的影响及应对研究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hint="eastAsia"/>
          <w:sz w:val="28"/>
          <w:szCs w:val="28"/>
        </w:rPr>
        <w:t>高校校园网络文化工作室建设实践研究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cs="仿宋_GB2312" w:hint="eastAsia"/>
          <w:sz w:val="28"/>
          <w:szCs w:val="28"/>
        </w:rPr>
        <w:t>辅导员教学能力提升路径与方法研究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cs="仿宋_GB2312" w:hint="eastAsia"/>
          <w:sz w:val="28"/>
          <w:szCs w:val="28"/>
        </w:rPr>
        <w:t>辅导员“微课堂”工作模式研究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cs="仿宋_GB2312" w:hint="eastAsia"/>
          <w:sz w:val="28"/>
          <w:szCs w:val="28"/>
        </w:rPr>
        <w:t>辅导员深度辅导工作创新研究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cs="仿宋_GB2312" w:hint="eastAsia"/>
          <w:sz w:val="28"/>
          <w:szCs w:val="28"/>
        </w:rPr>
        <w:t>大学生心理健康朋辈互助团体的建设方案研究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Times New Roman" w:cs="仿宋_GB2312" w:hint="eastAsia"/>
          <w:sz w:val="28"/>
          <w:szCs w:val="28"/>
        </w:rPr>
        <w:t>大学生社会实践育人模式和效果分析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cs="仿宋_GB2312" w:hint="eastAsia"/>
          <w:sz w:val="28"/>
          <w:szCs w:val="28"/>
        </w:rPr>
        <w:t>大学生创新创业教育研究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hAnsi="宋体" w:cs="仿宋_GB2312" w:hint="eastAsia"/>
          <w:sz w:val="28"/>
          <w:szCs w:val="28"/>
        </w:rPr>
        <w:t>高校学生社团管理模式创新研究</w:t>
      </w:r>
    </w:p>
    <w:p w:rsidR="0083772B" w:rsidRPr="005E1A25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5E1A25">
        <w:rPr>
          <w:rFonts w:ascii="仿宋_GB2312" w:eastAsia="仿宋_GB2312" w:cs="仿宋_GB2312" w:hint="eastAsia"/>
          <w:sz w:val="28"/>
          <w:szCs w:val="28"/>
        </w:rPr>
        <w:t>大学生课外科技活动研究成果转化研究</w:t>
      </w:r>
    </w:p>
    <w:p w:rsidR="0083772B" w:rsidRPr="006234AD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6234AD">
        <w:rPr>
          <w:rFonts w:ascii="仿宋_GB2312" w:eastAsia="仿宋_GB2312" w:hAnsi="宋体" w:cs="仿宋_GB2312" w:hint="eastAsia"/>
          <w:sz w:val="28"/>
          <w:szCs w:val="28"/>
        </w:rPr>
        <w:t>研究生奖助体系构建的实效性研究</w:t>
      </w:r>
    </w:p>
    <w:p w:rsidR="0083772B" w:rsidRPr="00857E46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857E46">
        <w:rPr>
          <w:rFonts w:ascii="仿宋_GB2312" w:eastAsia="仿宋_GB2312" w:hAnsi="宋体" w:cs="仿宋_GB2312" w:hint="eastAsia"/>
          <w:sz w:val="28"/>
          <w:szCs w:val="28"/>
        </w:rPr>
        <w:t>研究生纵向党支部</w:t>
      </w:r>
      <w:r>
        <w:rPr>
          <w:rFonts w:ascii="仿宋_GB2312" w:eastAsia="仿宋_GB2312" w:hAnsi="宋体" w:cs="仿宋_GB2312" w:hint="eastAsia"/>
          <w:sz w:val="28"/>
          <w:szCs w:val="28"/>
        </w:rPr>
        <w:t>建设研究</w:t>
      </w:r>
    </w:p>
    <w:p w:rsidR="0083772B" w:rsidRPr="00857E46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 w:cs="Times New Roman"/>
          <w:sz w:val="28"/>
          <w:szCs w:val="28"/>
        </w:rPr>
      </w:pPr>
      <w:r w:rsidRPr="00857E46">
        <w:rPr>
          <w:rFonts w:ascii="仿宋_GB2312" w:eastAsia="仿宋_GB2312" w:hAnsi="宋体" w:cs="仿宋_GB2312" w:hint="eastAsia"/>
          <w:sz w:val="28"/>
          <w:szCs w:val="28"/>
        </w:rPr>
        <w:t>博士研究生班级建设</w:t>
      </w:r>
      <w:r>
        <w:rPr>
          <w:rFonts w:ascii="仿宋_GB2312" w:eastAsia="仿宋_GB2312" w:hAnsi="宋体" w:cs="仿宋_GB2312" w:hint="eastAsia"/>
          <w:sz w:val="28"/>
          <w:szCs w:val="28"/>
        </w:rPr>
        <w:t>研究</w:t>
      </w:r>
    </w:p>
    <w:p w:rsidR="0083772B" w:rsidRPr="006234AD" w:rsidRDefault="0083772B" w:rsidP="0083772B">
      <w:pPr>
        <w:widowControl w:val="0"/>
        <w:numPr>
          <w:ilvl w:val="0"/>
          <w:numId w:val="3"/>
        </w:numPr>
        <w:adjustRightInd/>
        <w:snapToGrid/>
        <w:spacing w:after="0" w:line="5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研究生思想政治理论课模式创新研究</w:t>
      </w:r>
    </w:p>
    <w:p w:rsidR="0083772B" w:rsidRPr="006234AD" w:rsidRDefault="0083772B" w:rsidP="0083772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83772B" w:rsidRPr="00A177FC" w:rsidRDefault="0083772B" w:rsidP="0083772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234AD">
        <w:rPr>
          <w:rFonts w:ascii="仿宋_GB2312" w:eastAsia="仿宋_GB2312" w:hAnsi="宋体" w:hint="eastAsia"/>
          <w:sz w:val="28"/>
          <w:szCs w:val="28"/>
        </w:rPr>
        <w:t>也可以围绕其他党建工作中的问题开展研究，包括制度建设、反腐倡廉建设、加强统战、离退休和群团工作、维护安全稳定工作等。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5E" w:rsidRDefault="005C145E" w:rsidP="0083772B">
      <w:pPr>
        <w:spacing w:after="0"/>
      </w:pPr>
      <w:r>
        <w:separator/>
      </w:r>
    </w:p>
  </w:endnote>
  <w:endnote w:type="continuationSeparator" w:id="0">
    <w:p w:rsidR="005C145E" w:rsidRDefault="005C145E" w:rsidP="0083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5E" w:rsidRDefault="005C145E" w:rsidP="0083772B">
      <w:pPr>
        <w:spacing w:after="0"/>
      </w:pPr>
      <w:r>
        <w:separator/>
      </w:r>
    </w:p>
  </w:footnote>
  <w:footnote w:type="continuationSeparator" w:id="0">
    <w:p w:rsidR="005C145E" w:rsidRDefault="005C145E" w:rsidP="008377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49E8"/>
    <w:multiLevelType w:val="hybridMultilevel"/>
    <w:tmpl w:val="D6308EFE"/>
    <w:lvl w:ilvl="0" w:tplc="FAF2D40E">
      <w:start w:val="1"/>
      <w:numFmt w:val="decimal"/>
      <w:lvlText w:val="%1．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47827913"/>
    <w:multiLevelType w:val="hybridMultilevel"/>
    <w:tmpl w:val="14962CB2"/>
    <w:lvl w:ilvl="0" w:tplc="AA52BD92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4A50336A"/>
    <w:multiLevelType w:val="hybridMultilevel"/>
    <w:tmpl w:val="459268EE"/>
    <w:lvl w:ilvl="0" w:tplc="D688AB82">
      <w:start w:val="1"/>
      <w:numFmt w:val="decimal"/>
      <w:lvlText w:val="%1．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C145E"/>
    <w:rsid w:val="0083772B"/>
    <w:rsid w:val="008826A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7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7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7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7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buct-weicl</dc:creator>
  <cp:keywords/>
  <dc:description/>
  <cp:lastModifiedBy>helloworld</cp:lastModifiedBy>
  <cp:revision>2</cp:revision>
  <dcterms:created xsi:type="dcterms:W3CDTF">2008-09-11T17:20:00Z</dcterms:created>
  <dcterms:modified xsi:type="dcterms:W3CDTF">2014-07-23T07:36:00Z</dcterms:modified>
</cp:coreProperties>
</file>